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46" w:rsidRPr="00C20BFC" w:rsidRDefault="00FE1C46" w:rsidP="00C20BFC">
      <w:pPr>
        <w:spacing w:after="0" w:line="240" w:lineRule="auto"/>
        <w:ind w:left="6804"/>
        <w:jc w:val="both"/>
        <w:rPr>
          <w:rFonts w:ascii="Times New Roman" w:hAnsi="Times New Roman" w:cs="Times New Roman"/>
          <w:sz w:val="24"/>
          <w:szCs w:val="24"/>
        </w:rPr>
      </w:pPr>
    </w:p>
    <w:p w:rsidR="00FE1C46" w:rsidRPr="00C20BFC" w:rsidRDefault="00FE1C46" w:rsidP="00C20BFC">
      <w:pPr>
        <w:spacing w:after="0" w:line="240" w:lineRule="auto"/>
        <w:ind w:left="6804"/>
        <w:jc w:val="both"/>
        <w:rPr>
          <w:rFonts w:ascii="Times New Roman" w:hAnsi="Times New Roman" w:cs="Times New Roman"/>
          <w:sz w:val="24"/>
          <w:szCs w:val="24"/>
        </w:rPr>
      </w:pPr>
    </w:p>
    <w:p w:rsidR="0064154E" w:rsidRPr="00C20BFC" w:rsidRDefault="004A3B75" w:rsidP="00C20BFC">
      <w:pPr>
        <w:spacing w:after="0" w:line="240" w:lineRule="auto"/>
        <w:ind w:left="6804"/>
        <w:jc w:val="both"/>
        <w:rPr>
          <w:rFonts w:ascii="Times New Roman" w:hAnsi="Times New Roman" w:cs="Times New Roman"/>
          <w:sz w:val="20"/>
          <w:szCs w:val="24"/>
        </w:rPr>
      </w:pPr>
      <w:r w:rsidRPr="00C20BFC">
        <w:rPr>
          <w:rFonts w:ascii="Times New Roman" w:hAnsi="Times New Roman" w:cs="Times New Roman"/>
          <w:sz w:val="20"/>
          <w:szCs w:val="24"/>
        </w:rPr>
        <w:t xml:space="preserve">Приложение № </w:t>
      </w:r>
      <w:r w:rsidR="00B53535" w:rsidRPr="00C20BFC">
        <w:rPr>
          <w:rFonts w:ascii="Times New Roman" w:hAnsi="Times New Roman" w:cs="Times New Roman"/>
          <w:sz w:val="20"/>
          <w:szCs w:val="24"/>
        </w:rPr>
        <w:t>____</w:t>
      </w:r>
    </w:p>
    <w:p w:rsidR="004A3B75" w:rsidRPr="00C20BFC" w:rsidRDefault="004A3B75" w:rsidP="00C20BFC">
      <w:pPr>
        <w:spacing w:after="0" w:line="240" w:lineRule="auto"/>
        <w:ind w:left="6804"/>
        <w:jc w:val="both"/>
        <w:rPr>
          <w:rFonts w:ascii="Times New Roman" w:hAnsi="Times New Roman" w:cs="Times New Roman"/>
          <w:sz w:val="20"/>
          <w:szCs w:val="24"/>
        </w:rPr>
      </w:pPr>
      <w:r w:rsidRPr="00C20BFC">
        <w:rPr>
          <w:rFonts w:ascii="Times New Roman" w:hAnsi="Times New Roman" w:cs="Times New Roman"/>
          <w:sz w:val="20"/>
          <w:szCs w:val="24"/>
        </w:rPr>
        <w:t>к Приказу № _________</w:t>
      </w:r>
    </w:p>
    <w:p w:rsidR="004A3B75" w:rsidRPr="00C20BFC" w:rsidRDefault="004A3B75" w:rsidP="00C20BFC">
      <w:pPr>
        <w:spacing w:after="0" w:line="240" w:lineRule="auto"/>
        <w:ind w:left="6804"/>
        <w:jc w:val="both"/>
        <w:rPr>
          <w:rFonts w:ascii="Times New Roman" w:hAnsi="Times New Roman" w:cs="Times New Roman"/>
          <w:sz w:val="20"/>
          <w:szCs w:val="24"/>
        </w:rPr>
      </w:pPr>
      <w:r w:rsidRPr="00C20BFC">
        <w:rPr>
          <w:rFonts w:ascii="Times New Roman" w:hAnsi="Times New Roman" w:cs="Times New Roman"/>
          <w:sz w:val="20"/>
          <w:szCs w:val="24"/>
        </w:rPr>
        <w:t xml:space="preserve"> от «____» ________ </w:t>
      </w:r>
      <w:proofErr w:type="spellStart"/>
      <w:r w:rsidRPr="00C20BFC">
        <w:rPr>
          <w:rFonts w:ascii="Times New Roman" w:hAnsi="Times New Roman" w:cs="Times New Roman"/>
          <w:sz w:val="20"/>
          <w:szCs w:val="24"/>
        </w:rPr>
        <w:t>20____г</w:t>
      </w:r>
      <w:proofErr w:type="spellEnd"/>
      <w:r w:rsidRPr="00C20BFC">
        <w:rPr>
          <w:rFonts w:ascii="Times New Roman" w:hAnsi="Times New Roman" w:cs="Times New Roman"/>
          <w:sz w:val="20"/>
          <w:szCs w:val="24"/>
        </w:rPr>
        <w:t>.</w:t>
      </w:r>
    </w:p>
    <w:p w:rsidR="00B354DC" w:rsidRPr="00C20BFC" w:rsidRDefault="00B354DC" w:rsidP="00C20BFC">
      <w:pPr>
        <w:spacing w:after="0" w:line="240" w:lineRule="auto"/>
        <w:ind w:firstLine="709"/>
        <w:jc w:val="right"/>
        <w:rPr>
          <w:rFonts w:ascii="Times New Roman" w:hAnsi="Times New Roman" w:cs="Times New Roman"/>
          <w:sz w:val="24"/>
          <w:szCs w:val="24"/>
        </w:rPr>
      </w:pPr>
    </w:p>
    <w:p w:rsidR="00FE1C46" w:rsidRPr="00C20BFC" w:rsidRDefault="00FE1C46" w:rsidP="00C20BFC">
      <w:pPr>
        <w:spacing w:after="0" w:line="240" w:lineRule="auto"/>
        <w:jc w:val="center"/>
        <w:rPr>
          <w:rFonts w:ascii="Times New Roman" w:hAnsi="Times New Roman" w:cs="Times New Roman"/>
          <w:b/>
          <w:sz w:val="24"/>
          <w:szCs w:val="24"/>
        </w:rPr>
      </w:pPr>
    </w:p>
    <w:p w:rsidR="00FE1C46" w:rsidRPr="00C20BFC" w:rsidRDefault="00FE1C46" w:rsidP="00C20BFC">
      <w:pPr>
        <w:spacing w:after="0" w:line="240" w:lineRule="auto"/>
        <w:jc w:val="center"/>
        <w:rPr>
          <w:rFonts w:ascii="Times New Roman" w:hAnsi="Times New Roman" w:cs="Times New Roman"/>
          <w:b/>
          <w:sz w:val="24"/>
          <w:szCs w:val="24"/>
        </w:rPr>
      </w:pPr>
    </w:p>
    <w:p w:rsidR="00B44DBE" w:rsidRPr="00C20BFC" w:rsidRDefault="00B44DBE" w:rsidP="00C20BFC">
      <w:pPr>
        <w:spacing w:after="0" w:line="240" w:lineRule="auto"/>
        <w:jc w:val="center"/>
        <w:rPr>
          <w:rFonts w:ascii="Times New Roman" w:hAnsi="Times New Roman" w:cs="Times New Roman"/>
          <w:b/>
          <w:sz w:val="24"/>
          <w:szCs w:val="24"/>
        </w:rPr>
      </w:pPr>
      <w:r w:rsidRPr="00C20BFC">
        <w:rPr>
          <w:rFonts w:ascii="Times New Roman" w:hAnsi="Times New Roman" w:cs="Times New Roman"/>
          <w:b/>
          <w:sz w:val="24"/>
          <w:szCs w:val="24"/>
        </w:rPr>
        <w:t>ПОЛОЖЕНИЕ</w:t>
      </w:r>
    </w:p>
    <w:p w:rsidR="00B53535" w:rsidRPr="00C20BFC" w:rsidRDefault="00B44DBE" w:rsidP="00C20BFC">
      <w:pPr>
        <w:spacing w:after="0" w:line="240" w:lineRule="auto"/>
        <w:jc w:val="center"/>
        <w:rPr>
          <w:rFonts w:ascii="Times New Roman" w:hAnsi="Times New Roman" w:cs="Times New Roman"/>
          <w:b/>
          <w:i/>
          <w:color w:val="000000"/>
          <w:sz w:val="24"/>
          <w:szCs w:val="24"/>
        </w:rPr>
      </w:pPr>
      <w:r w:rsidRPr="00C20BFC">
        <w:rPr>
          <w:rFonts w:ascii="Times New Roman" w:hAnsi="Times New Roman" w:cs="Times New Roman"/>
          <w:b/>
          <w:i/>
          <w:sz w:val="24"/>
          <w:szCs w:val="24"/>
        </w:rPr>
        <w:t>о</w:t>
      </w:r>
      <w:r w:rsidR="00B53535" w:rsidRPr="00C20BFC">
        <w:rPr>
          <w:rFonts w:ascii="Times New Roman" w:hAnsi="Times New Roman" w:cs="Times New Roman"/>
          <w:b/>
          <w:i/>
          <w:color w:val="000000"/>
          <w:sz w:val="24"/>
          <w:szCs w:val="24"/>
        </w:rPr>
        <w:t xml:space="preserve"> порядке хранения и защиты персональных данных пользователей</w:t>
      </w:r>
    </w:p>
    <w:p w:rsidR="00C040F9" w:rsidRPr="00C20BFC" w:rsidRDefault="00C040F9" w:rsidP="00C20BFC">
      <w:pPr>
        <w:spacing w:after="0" w:line="240" w:lineRule="auto"/>
        <w:jc w:val="center"/>
        <w:rPr>
          <w:rFonts w:ascii="Times New Roman" w:hAnsi="Times New Roman" w:cs="Times New Roman"/>
          <w:b/>
          <w:bCs/>
          <w:sz w:val="24"/>
          <w:szCs w:val="24"/>
        </w:rPr>
      </w:pPr>
      <w:bookmarkStart w:id="0" w:name="Par21"/>
      <w:bookmarkEnd w:id="0"/>
    </w:p>
    <w:p w:rsidR="00B53535" w:rsidRPr="00C20BFC" w:rsidRDefault="00B53535" w:rsidP="00C20BFC">
      <w:pPr>
        <w:spacing w:after="0" w:line="240" w:lineRule="auto"/>
        <w:jc w:val="center"/>
        <w:rPr>
          <w:rFonts w:ascii="Times New Roman" w:hAnsi="Times New Roman" w:cs="Times New Roman"/>
          <w:b/>
          <w:sz w:val="24"/>
          <w:szCs w:val="24"/>
        </w:rPr>
      </w:pPr>
      <w:r w:rsidRPr="00C20BFC">
        <w:rPr>
          <w:rFonts w:ascii="Times New Roman" w:hAnsi="Times New Roman" w:cs="Times New Roman"/>
          <w:b/>
          <w:sz w:val="24"/>
          <w:szCs w:val="24"/>
        </w:rPr>
        <w:t>1. Термины и определения</w:t>
      </w:r>
    </w:p>
    <w:p w:rsidR="00CA5E34" w:rsidRPr="00C20BFC" w:rsidRDefault="00CA5E34" w:rsidP="00C20BFC">
      <w:pPr>
        <w:spacing w:after="0" w:line="240" w:lineRule="auto"/>
        <w:ind w:firstLine="709"/>
        <w:jc w:val="both"/>
        <w:rPr>
          <w:rFonts w:ascii="Times New Roman" w:hAnsi="Times New Roman" w:cs="Times New Roman"/>
          <w:sz w:val="24"/>
          <w:szCs w:val="24"/>
        </w:rPr>
      </w:pP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Сайт</w:t>
      </w:r>
      <w:r w:rsidRPr="00C20BFC">
        <w:rPr>
          <w:rFonts w:ascii="Times New Roman" w:hAnsi="Times New Roman" w:cs="Times New Roman"/>
          <w:sz w:val="24"/>
          <w:szCs w:val="24"/>
        </w:rPr>
        <w:t xml:space="preserve"> – совокупность программных и аппаратных сре</w:t>
      </w:r>
      <w:proofErr w:type="gramStart"/>
      <w:r w:rsidRPr="00C20BFC">
        <w:rPr>
          <w:rFonts w:ascii="Times New Roman" w:hAnsi="Times New Roman" w:cs="Times New Roman"/>
          <w:sz w:val="24"/>
          <w:szCs w:val="24"/>
        </w:rPr>
        <w:t>дств дл</w:t>
      </w:r>
      <w:proofErr w:type="gramEnd"/>
      <w:r w:rsidRPr="00C20BFC">
        <w:rPr>
          <w:rFonts w:ascii="Times New Roman" w:hAnsi="Times New Roman" w:cs="Times New Roman"/>
          <w:sz w:val="24"/>
          <w:szCs w:val="24"/>
        </w:rPr>
        <w:t>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Положении понимается Сайт, расположенный в сети Интернет по адресу:</w:t>
      </w:r>
      <w:r w:rsidR="00CA5E34" w:rsidRPr="00C20BFC">
        <w:rPr>
          <w:rFonts w:ascii="Times New Roman" w:hAnsi="Times New Roman" w:cs="Times New Roman"/>
          <w:sz w:val="24"/>
          <w:szCs w:val="24"/>
        </w:rPr>
        <w:t xml:space="preserve"> https://aerocheb.ru</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Пользователь</w:t>
      </w:r>
      <w:r w:rsidRPr="00C20BFC">
        <w:rPr>
          <w:rFonts w:ascii="Times New Roman" w:hAnsi="Times New Roman" w:cs="Times New Roman"/>
          <w:sz w:val="24"/>
          <w:szCs w:val="24"/>
        </w:rPr>
        <w:t xml:space="preserve"> – пользователь сети Интернет и, в частности, Сайта, имеющий свою личную страницу (профиль/</w:t>
      </w:r>
      <w:proofErr w:type="spellStart"/>
      <w:r w:rsidRPr="00C20BFC">
        <w:rPr>
          <w:rFonts w:ascii="Times New Roman" w:hAnsi="Times New Roman" w:cs="Times New Roman"/>
          <w:sz w:val="24"/>
          <w:szCs w:val="24"/>
        </w:rPr>
        <w:t>аккаунт</w:t>
      </w:r>
      <w:proofErr w:type="spellEnd"/>
      <w:r w:rsidRPr="00C20BFC">
        <w:rPr>
          <w:rFonts w:ascii="Times New Roman" w:hAnsi="Times New Roman" w:cs="Times New Roman"/>
          <w:sz w:val="24"/>
          <w:szCs w:val="24"/>
        </w:rPr>
        <w:t>).</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Федеральный закон (ФЗ)</w:t>
      </w:r>
      <w:r w:rsidRPr="00C20BFC">
        <w:rPr>
          <w:rFonts w:ascii="Times New Roman" w:hAnsi="Times New Roman" w:cs="Times New Roman"/>
          <w:sz w:val="24"/>
          <w:szCs w:val="24"/>
        </w:rPr>
        <w:t xml:space="preserve"> – Федеральный закон от 27.07.2006 № 152 ФЗ «О персональных данных» (далее – Закон о персональных данных).</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Персональные данные</w:t>
      </w:r>
      <w:r w:rsidRPr="00C20BFC">
        <w:rPr>
          <w:rFonts w:ascii="Times New Roman" w:hAnsi="Times New Roman" w:cs="Times New Roman"/>
          <w:sz w:val="24"/>
          <w:szCs w:val="24"/>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Персональные данные, разрешенные субъектом персональных данных для распространения</w:t>
      </w:r>
      <w:r w:rsidR="00CA5E34" w:rsidRPr="00C20BFC">
        <w:rPr>
          <w:rFonts w:ascii="Times New Roman" w:hAnsi="Times New Roman" w:cs="Times New Roman"/>
          <w:sz w:val="24"/>
          <w:szCs w:val="24"/>
        </w:rPr>
        <w:t xml:space="preserve"> </w:t>
      </w:r>
      <w:r w:rsidRPr="00C20BFC">
        <w:rPr>
          <w:rFonts w:ascii="Times New Roman" w:hAnsi="Times New Roman" w:cs="Times New Roman"/>
          <w:sz w:val="24"/>
          <w:szCs w:val="24"/>
        </w:rPr>
        <w:t>–</w:t>
      </w:r>
      <w:r w:rsidR="00CA5E34" w:rsidRPr="00C20BFC">
        <w:rPr>
          <w:rFonts w:ascii="Times New Roman" w:hAnsi="Times New Roman" w:cs="Times New Roman"/>
          <w:sz w:val="24"/>
          <w:szCs w:val="24"/>
        </w:rPr>
        <w:t xml:space="preserve"> </w:t>
      </w:r>
      <w:r w:rsidRPr="00C20BFC">
        <w:rPr>
          <w:rFonts w:ascii="Times New Roman" w:hAnsi="Times New Roman" w:cs="Times New Roman"/>
          <w:sz w:val="24"/>
          <w:szCs w:val="24"/>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Оператор</w:t>
      </w:r>
      <w:r w:rsidRPr="00C20BFC">
        <w:rPr>
          <w:rFonts w:ascii="Times New Roman" w:hAnsi="Times New Roman" w:cs="Times New Roman"/>
          <w:sz w:val="24"/>
          <w:szCs w:val="24"/>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sz w:val="24"/>
          <w:szCs w:val="24"/>
        </w:rPr>
        <w:t>Оператором является общество с ограниченной ответственностью «</w:t>
      </w:r>
      <w:r w:rsidR="00CA5E34" w:rsidRPr="00C20BFC">
        <w:rPr>
          <w:rFonts w:ascii="Times New Roman" w:hAnsi="Times New Roman" w:cs="Times New Roman"/>
          <w:sz w:val="24"/>
          <w:szCs w:val="24"/>
        </w:rPr>
        <w:t>Международный Аэропорт Чебоксары», расположенное по адресу: 428014</w:t>
      </w:r>
      <w:r w:rsidRPr="00C20BFC">
        <w:rPr>
          <w:rFonts w:ascii="Times New Roman" w:hAnsi="Times New Roman" w:cs="Times New Roman"/>
          <w:sz w:val="24"/>
          <w:szCs w:val="24"/>
        </w:rPr>
        <w:t xml:space="preserve">, г. </w:t>
      </w:r>
      <w:r w:rsidR="00CA5E34" w:rsidRPr="00C20BFC">
        <w:rPr>
          <w:rFonts w:ascii="Times New Roman" w:hAnsi="Times New Roman" w:cs="Times New Roman"/>
          <w:sz w:val="24"/>
          <w:szCs w:val="24"/>
        </w:rPr>
        <w:t>Чебоксары, пл. И.Ф. Скворцова, д. 1</w:t>
      </w:r>
      <w:r w:rsidRPr="00C20BFC">
        <w:rPr>
          <w:rFonts w:ascii="Times New Roman" w:hAnsi="Times New Roman" w:cs="Times New Roman"/>
          <w:sz w:val="24"/>
          <w:szCs w:val="24"/>
        </w:rPr>
        <w:t>.</w:t>
      </w:r>
    </w:p>
    <w:p w:rsidR="00B53535" w:rsidRPr="00C20BFC" w:rsidRDefault="00B53535" w:rsidP="00C20BFC">
      <w:pPr>
        <w:spacing w:after="0" w:line="240" w:lineRule="auto"/>
        <w:ind w:firstLine="709"/>
        <w:jc w:val="both"/>
        <w:rPr>
          <w:rFonts w:ascii="Times New Roman" w:hAnsi="Times New Roman" w:cs="Times New Roman"/>
          <w:sz w:val="24"/>
          <w:szCs w:val="24"/>
        </w:rPr>
      </w:pPr>
      <w:proofErr w:type="gramStart"/>
      <w:r w:rsidRPr="00C20BFC">
        <w:rPr>
          <w:rFonts w:ascii="Times New Roman" w:hAnsi="Times New Roman" w:cs="Times New Roman"/>
          <w:b/>
          <w:sz w:val="24"/>
          <w:szCs w:val="24"/>
        </w:rPr>
        <w:t>Обработка персональных данных</w:t>
      </w:r>
      <w:r w:rsidRPr="00C20BFC">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Автоматизированная обработка персональных данных</w:t>
      </w:r>
      <w:r w:rsidRPr="00C20BFC">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Предоставление персональных данных</w:t>
      </w:r>
      <w:r w:rsidRPr="00C20BFC">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Блокирование персональных данных</w:t>
      </w:r>
      <w:r w:rsidRPr="00C20BFC">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Уничтожение персональных данных</w:t>
      </w:r>
      <w:r w:rsidRPr="00C20BFC">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lastRenderedPageBreak/>
        <w:t>Обезличивание персональных данных</w:t>
      </w:r>
      <w:r w:rsidRPr="00C20BFC">
        <w:rPr>
          <w:rFonts w:ascii="Times New Roman" w:hAnsi="Times New Roman" w:cs="Times New Roman"/>
          <w:sz w:val="24"/>
          <w:szCs w:val="24"/>
        </w:rPr>
        <w:t xml:space="preserve"> – действия, в результате которых становится</w:t>
      </w:r>
      <w:r w:rsidR="00D82FC8" w:rsidRPr="00C20BFC">
        <w:rPr>
          <w:rFonts w:ascii="Times New Roman" w:hAnsi="Times New Roman" w:cs="Times New Roman"/>
          <w:sz w:val="24"/>
          <w:szCs w:val="24"/>
        </w:rPr>
        <w:t xml:space="preserve"> </w:t>
      </w:r>
      <w:r w:rsidRPr="00C20BFC">
        <w:rPr>
          <w:rFonts w:ascii="Times New Roman" w:hAnsi="Times New Roman" w:cs="Times New Roman"/>
          <w:sz w:val="24"/>
          <w:szCs w:val="24"/>
        </w:rPr>
        <w:t>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B53535" w:rsidRPr="00C20BFC" w:rsidRDefault="00B53535"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b/>
          <w:sz w:val="24"/>
          <w:szCs w:val="24"/>
        </w:rPr>
        <w:t>Информационная система персональных данных (</w:t>
      </w:r>
      <w:proofErr w:type="spellStart"/>
      <w:r w:rsidRPr="00C20BFC">
        <w:rPr>
          <w:rFonts w:ascii="Times New Roman" w:hAnsi="Times New Roman" w:cs="Times New Roman"/>
          <w:b/>
          <w:sz w:val="24"/>
          <w:szCs w:val="24"/>
        </w:rPr>
        <w:t>ИСПДн</w:t>
      </w:r>
      <w:proofErr w:type="spellEnd"/>
      <w:r w:rsidRPr="00C20BFC">
        <w:rPr>
          <w:rFonts w:ascii="Times New Roman" w:hAnsi="Times New Roman" w:cs="Times New Roman"/>
          <w:b/>
          <w:sz w:val="24"/>
          <w:szCs w:val="24"/>
        </w:rPr>
        <w:t>)</w:t>
      </w:r>
      <w:r w:rsidRPr="00C20BFC">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95EAC" w:rsidRPr="00C20BFC" w:rsidRDefault="00C95EAC" w:rsidP="00C20BFC">
      <w:pPr>
        <w:spacing w:after="0" w:line="240" w:lineRule="auto"/>
        <w:ind w:firstLine="709"/>
        <w:jc w:val="both"/>
        <w:rPr>
          <w:rFonts w:ascii="Times New Roman" w:eastAsia="Times New Roman" w:hAnsi="Times New Roman" w:cs="Times New Roman"/>
          <w:color w:val="222222"/>
          <w:sz w:val="24"/>
          <w:szCs w:val="24"/>
        </w:rPr>
      </w:pPr>
    </w:p>
    <w:p w:rsidR="00C20BFC" w:rsidRPr="00C20BFC" w:rsidRDefault="00C20BFC" w:rsidP="00C20BFC">
      <w:pPr>
        <w:spacing w:after="0" w:line="240" w:lineRule="auto"/>
        <w:jc w:val="center"/>
        <w:rPr>
          <w:rFonts w:ascii="Times New Roman" w:hAnsi="Times New Roman" w:cs="Times New Roman"/>
          <w:color w:val="000000"/>
          <w:sz w:val="24"/>
          <w:szCs w:val="24"/>
        </w:rPr>
      </w:pPr>
      <w:r w:rsidRPr="00C20BFC">
        <w:rPr>
          <w:rFonts w:ascii="Times New Roman" w:hAnsi="Times New Roman" w:cs="Times New Roman"/>
          <w:b/>
          <w:bCs/>
          <w:color w:val="000000"/>
          <w:sz w:val="24"/>
          <w:szCs w:val="24"/>
        </w:rPr>
        <w:t>2. Общие положения</w:t>
      </w:r>
    </w:p>
    <w:p w:rsidR="00C20BFC" w:rsidRDefault="00C20BFC" w:rsidP="00C20BFC">
      <w:pPr>
        <w:spacing w:after="0" w:line="240" w:lineRule="auto"/>
        <w:jc w:val="both"/>
        <w:rPr>
          <w:rFonts w:ascii="Times New Roman" w:hAnsi="Times New Roman" w:cs="Times New Roman"/>
          <w:color w:val="000000"/>
          <w:sz w:val="24"/>
          <w:szCs w:val="24"/>
        </w:rPr>
      </w:pP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003D41" w:rsidRPr="00C20BFC" w:rsidRDefault="00003D41" w:rsidP="00003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20BFC">
        <w:rPr>
          <w:rFonts w:ascii="Times New Roman" w:hAnsi="Times New Roman" w:cs="Times New Roman"/>
          <w:sz w:val="24"/>
          <w:szCs w:val="24"/>
        </w:rPr>
        <w:t>.</w:t>
      </w:r>
      <w:r>
        <w:rPr>
          <w:rFonts w:ascii="Times New Roman" w:hAnsi="Times New Roman" w:cs="Times New Roman"/>
          <w:sz w:val="24"/>
          <w:szCs w:val="24"/>
        </w:rPr>
        <w:t>3</w:t>
      </w:r>
      <w:r w:rsidRPr="00C20BFC">
        <w:rPr>
          <w:rFonts w:ascii="Times New Roman" w:hAnsi="Times New Roman" w:cs="Times New Roman"/>
          <w:sz w:val="24"/>
          <w:szCs w:val="24"/>
        </w:rPr>
        <w:t xml:space="preserve">. Использование </w:t>
      </w:r>
      <w:r w:rsidR="004575F8">
        <w:rPr>
          <w:rFonts w:ascii="Times New Roman" w:hAnsi="Times New Roman" w:cs="Times New Roman"/>
          <w:sz w:val="24"/>
          <w:szCs w:val="24"/>
        </w:rPr>
        <w:t>П</w:t>
      </w:r>
      <w:r w:rsidRPr="00C20BFC">
        <w:rPr>
          <w:rFonts w:ascii="Times New Roman" w:hAnsi="Times New Roman" w:cs="Times New Roman"/>
          <w:sz w:val="24"/>
          <w:szCs w:val="24"/>
        </w:rPr>
        <w:t>ользователями и клиентами сайта означает согласие с</w:t>
      </w:r>
      <w:r>
        <w:rPr>
          <w:rFonts w:ascii="Times New Roman" w:hAnsi="Times New Roman" w:cs="Times New Roman"/>
          <w:sz w:val="24"/>
          <w:szCs w:val="24"/>
        </w:rPr>
        <w:t xml:space="preserve"> Политикой защиты и обработки персональных данных и </w:t>
      </w:r>
      <w:r w:rsidRPr="00C20BFC">
        <w:rPr>
          <w:rFonts w:ascii="Times New Roman" w:hAnsi="Times New Roman" w:cs="Times New Roman"/>
          <w:sz w:val="24"/>
          <w:szCs w:val="24"/>
        </w:rPr>
        <w:t>настоящ</w:t>
      </w:r>
      <w:r>
        <w:rPr>
          <w:rFonts w:ascii="Times New Roman" w:hAnsi="Times New Roman" w:cs="Times New Roman"/>
          <w:sz w:val="24"/>
          <w:szCs w:val="24"/>
        </w:rPr>
        <w:t>им</w:t>
      </w:r>
      <w:r w:rsidRPr="00C20BFC">
        <w:rPr>
          <w:rFonts w:ascii="Times New Roman" w:hAnsi="Times New Roman" w:cs="Times New Roman"/>
          <w:sz w:val="24"/>
          <w:szCs w:val="24"/>
        </w:rPr>
        <w:t xml:space="preserve"> Пол</w:t>
      </w:r>
      <w:r>
        <w:rPr>
          <w:rFonts w:ascii="Times New Roman" w:hAnsi="Times New Roman" w:cs="Times New Roman"/>
          <w:sz w:val="24"/>
          <w:szCs w:val="24"/>
        </w:rPr>
        <w:t>ожением</w:t>
      </w:r>
      <w:r w:rsidRPr="00C20BFC">
        <w:rPr>
          <w:rFonts w:ascii="Times New Roman" w:hAnsi="Times New Roman" w:cs="Times New Roman"/>
          <w:sz w:val="24"/>
          <w:szCs w:val="24"/>
        </w:rPr>
        <w:t>. В случае несогласия с условиями Политики</w:t>
      </w:r>
      <w:r>
        <w:rPr>
          <w:rFonts w:ascii="Times New Roman" w:hAnsi="Times New Roman" w:cs="Times New Roman"/>
          <w:sz w:val="24"/>
          <w:szCs w:val="24"/>
        </w:rPr>
        <w:t xml:space="preserve"> и Положения </w:t>
      </w:r>
      <w:r w:rsidRPr="00C20BFC">
        <w:rPr>
          <w:rFonts w:ascii="Times New Roman" w:hAnsi="Times New Roman" w:cs="Times New Roman"/>
          <w:sz w:val="24"/>
          <w:szCs w:val="24"/>
        </w:rPr>
        <w:t>Пользователь должен прекратить использование сайта. При использовании сайт</w:t>
      </w:r>
      <w:proofErr w:type="gramStart"/>
      <w:r w:rsidRPr="00C20BFC">
        <w:rPr>
          <w:rFonts w:ascii="Times New Roman" w:hAnsi="Times New Roman" w:cs="Times New Roman"/>
          <w:sz w:val="24"/>
          <w:szCs w:val="24"/>
        </w:rPr>
        <w:t>а ООО</w:t>
      </w:r>
      <w:proofErr w:type="gramEnd"/>
      <w:r w:rsidRPr="00C20BFC">
        <w:rPr>
          <w:rFonts w:ascii="Times New Roman" w:hAnsi="Times New Roman" w:cs="Times New Roman"/>
          <w:sz w:val="24"/>
          <w:szCs w:val="24"/>
        </w:rPr>
        <w:t xml:space="preserve"> «МАЧ» </w:t>
      </w:r>
      <w:r>
        <w:rPr>
          <w:rFonts w:ascii="Times New Roman" w:hAnsi="Times New Roman" w:cs="Times New Roman"/>
          <w:sz w:val="24"/>
          <w:szCs w:val="24"/>
        </w:rPr>
        <w:t xml:space="preserve">данные </w:t>
      </w:r>
      <w:r w:rsidRPr="00C20BFC">
        <w:rPr>
          <w:rFonts w:ascii="Times New Roman" w:hAnsi="Times New Roman" w:cs="Times New Roman"/>
          <w:sz w:val="24"/>
          <w:szCs w:val="24"/>
        </w:rPr>
        <w:t>Политика</w:t>
      </w:r>
      <w:r>
        <w:rPr>
          <w:rFonts w:ascii="Times New Roman" w:hAnsi="Times New Roman" w:cs="Times New Roman"/>
          <w:sz w:val="24"/>
          <w:szCs w:val="24"/>
        </w:rPr>
        <w:t xml:space="preserve"> и Положение ка</w:t>
      </w:r>
      <w:r w:rsidRPr="00C20BFC">
        <w:rPr>
          <w:rFonts w:ascii="Times New Roman" w:hAnsi="Times New Roman" w:cs="Times New Roman"/>
          <w:sz w:val="24"/>
          <w:szCs w:val="24"/>
        </w:rPr>
        <w:t xml:space="preserve">сается только сайта ООО «МАЧ» и информационных данных, которые добровольно предоставляют Пользователи. Ее действие не распространяется на сторонние ресурсы, в том числе, те, на которых упоминается сайт ООО «МАЧ» или на которых содержатся прямые ссылки на сайт ООО «МАЧ». </w:t>
      </w:r>
    </w:p>
    <w:p w:rsidR="00003D41" w:rsidRPr="00C20BFC" w:rsidRDefault="0095568D" w:rsidP="00003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03D41" w:rsidRPr="00C20BFC">
        <w:rPr>
          <w:rFonts w:ascii="Times New Roman" w:hAnsi="Times New Roman" w:cs="Times New Roman"/>
          <w:sz w:val="24"/>
          <w:szCs w:val="24"/>
        </w:rPr>
        <w:t>4. ООО «МАЧ» не проверяет достоверность персональных данных, предоставляемых Пользователем на сайте.</w:t>
      </w:r>
    </w:p>
    <w:p w:rsidR="00003D41" w:rsidRPr="00C20BFC" w:rsidRDefault="0095568D" w:rsidP="00003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03D41" w:rsidRPr="00C20BFC">
        <w:rPr>
          <w:rFonts w:ascii="Times New Roman" w:hAnsi="Times New Roman" w:cs="Times New Roman"/>
          <w:sz w:val="24"/>
          <w:szCs w:val="24"/>
        </w:rPr>
        <w:t>.</w:t>
      </w:r>
      <w:r>
        <w:rPr>
          <w:rFonts w:ascii="Times New Roman" w:hAnsi="Times New Roman" w:cs="Times New Roman"/>
          <w:sz w:val="24"/>
          <w:szCs w:val="24"/>
        </w:rPr>
        <w:t>5</w:t>
      </w:r>
      <w:r w:rsidR="00003D41" w:rsidRPr="00C20BFC">
        <w:rPr>
          <w:rFonts w:ascii="Times New Roman" w:hAnsi="Times New Roman" w:cs="Times New Roman"/>
          <w:sz w:val="24"/>
          <w:szCs w:val="24"/>
        </w:rPr>
        <w:t xml:space="preserve">. Любая персональная информация, в том числе идентификационная, предоставляется </w:t>
      </w:r>
      <w:r w:rsidR="004575F8">
        <w:rPr>
          <w:rFonts w:ascii="Times New Roman" w:hAnsi="Times New Roman" w:cs="Times New Roman"/>
          <w:sz w:val="24"/>
          <w:szCs w:val="24"/>
        </w:rPr>
        <w:t>П</w:t>
      </w:r>
      <w:r w:rsidR="00003D41" w:rsidRPr="00C20BFC">
        <w:rPr>
          <w:rFonts w:ascii="Times New Roman" w:hAnsi="Times New Roman" w:cs="Times New Roman"/>
          <w:sz w:val="24"/>
          <w:szCs w:val="24"/>
        </w:rPr>
        <w:t>ользователями сайта исключительно добровольно. Все данные, которые посетитель оставляет на сайте собственноручно при регистрации, в ходе оформления заказа, заполнения форм (ФИО, адрес электронной почты, контактный телефон, данные кредитной карты, банковских счетов) сохраняются в тайне и не разглашаются. Каждый посетитель сайта вправе отказать от предоставления любой персональной информации и посещать ресурс на условиях абсолютной анонимности, кроме случаев, когда данные действия могут помешать корректному пользованию отдельными функциями или возможностями сайта.</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w:t>
      </w:r>
      <w:r w:rsidR="0095568D">
        <w:rPr>
          <w:rFonts w:ascii="Times New Roman" w:hAnsi="Times New Roman" w:cs="Times New Roman"/>
          <w:color w:val="000000"/>
          <w:sz w:val="24"/>
          <w:szCs w:val="24"/>
        </w:rPr>
        <w:t>6</w:t>
      </w:r>
      <w:r w:rsidRPr="00C20BFC">
        <w:rPr>
          <w:rFonts w:ascii="Times New Roman" w:hAnsi="Times New Roman" w:cs="Times New Roman"/>
          <w:color w:val="000000"/>
          <w:sz w:val="24"/>
          <w:szCs w:val="24"/>
        </w:rPr>
        <w:t xml:space="preserve">. Положение устанавливает порядок обработки персональных данных Пользователей </w:t>
      </w:r>
      <w:proofErr w:type="gramStart"/>
      <w:r w:rsidRPr="00C20BFC">
        <w:rPr>
          <w:rFonts w:ascii="Times New Roman" w:hAnsi="Times New Roman" w:cs="Times New Roman"/>
          <w:color w:val="000000"/>
          <w:sz w:val="24"/>
          <w:szCs w:val="24"/>
        </w:rPr>
        <w:t>Сайта: действия по сбору, систематизации, накоплению, хранению, уточнению (обновлению, изменению), уничтожению персональных данных.</w:t>
      </w:r>
      <w:proofErr w:type="gramEnd"/>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w:t>
      </w:r>
      <w:r w:rsidR="0095568D">
        <w:rPr>
          <w:rFonts w:ascii="Times New Roman" w:hAnsi="Times New Roman" w:cs="Times New Roman"/>
          <w:color w:val="000000"/>
          <w:sz w:val="24"/>
          <w:szCs w:val="24"/>
        </w:rPr>
        <w:t>7</w:t>
      </w:r>
      <w:r w:rsidRPr="00C20BFC">
        <w:rPr>
          <w:rFonts w:ascii="Times New Roman" w:hAnsi="Times New Roman" w:cs="Times New Roman"/>
          <w:color w:val="000000"/>
          <w:sz w:val="24"/>
          <w:szCs w:val="24"/>
        </w:rPr>
        <w:t>.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w:t>
      </w:r>
      <w:r w:rsidR="0095568D">
        <w:rPr>
          <w:rFonts w:ascii="Times New Roman" w:hAnsi="Times New Roman" w:cs="Times New Roman"/>
          <w:color w:val="000000"/>
          <w:sz w:val="24"/>
          <w:szCs w:val="24"/>
        </w:rPr>
        <w:t>8</w:t>
      </w:r>
      <w:r w:rsidRPr="00C20BFC">
        <w:rPr>
          <w:rFonts w:ascii="Times New Roman" w:hAnsi="Times New Roman" w:cs="Times New Roman"/>
          <w:color w:val="000000"/>
          <w:sz w:val="24"/>
          <w:szCs w:val="24"/>
        </w:rPr>
        <w:t>.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C20BFC" w:rsidRPr="00C20BFC" w:rsidRDefault="00C20BFC" w:rsidP="00C20BFC">
      <w:pPr>
        <w:tabs>
          <w:tab w:val="left" w:pos="993"/>
        </w:tabs>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w:t>
      </w:r>
      <w:r w:rsidR="0095568D">
        <w:rPr>
          <w:rFonts w:ascii="Times New Roman" w:hAnsi="Times New Roman" w:cs="Times New Roman"/>
          <w:color w:val="000000"/>
          <w:sz w:val="24"/>
          <w:szCs w:val="24"/>
        </w:rPr>
        <w:t>9</w:t>
      </w:r>
      <w:r w:rsidRPr="00C20BFC">
        <w:rPr>
          <w:rFonts w:ascii="Times New Roman" w:hAnsi="Times New Roman" w:cs="Times New Roman"/>
          <w:color w:val="000000"/>
          <w:sz w:val="24"/>
          <w:szCs w:val="24"/>
        </w:rPr>
        <w:t>. Целями Положения являются:</w:t>
      </w:r>
    </w:p>
    <w:p w:rsidR="00C20BFC" w:rsidRPr="00C20BFC" w:rsidRDefault="00C20BFC" w:rsidP="00C20BFC">
      <w:pPr>
        <w:pStyle w:val="a3"/>
        <w:numPr>
          <w:ilvl w:val="0"/>
          <w:numId w:val="19"/>
        </w:numPr>
        <w:tabs>
          <w:tab w:val="left" w:pos="993"/>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C20BFC" w:rsidRPr="00C20BFC" w:rsidRDefault="00C20BFC" w:rsidP="00C20BFC">
      <w:pPr>
        <w:pStyle w:val="a3"/>
        <w:numPr>
          <w:ilvl w:val="0"/>
          <w:numId w:val="19"/>
        </w:numPr>
        <w:tabs>
          <w:tab w:val="left" w:pos="993"/>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w:t>
      </w:r>
    </w:p>
    <w:p w:rsidR="00C20BFC" w:rsidRPr="00C20BFC" w:rsidRDefault="00C20BFC" w:rsidP="00C20BFC">
      <w:pPr>
        <w:pStyle w:val="a3"/>
        <w:numPr>
          <w:ilvl w:val="0"/>
          <w:numId w:val="19"/>
        </w:numPr>
        <w:tabs>
          <w:tab w:val="left" w:pos="993"/>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lastRenderedPageBreak/>
        <w:t xml:space="preserve">защита конституционных прав граждан на личную тайну, конфиденциальность сведений, составляющих персональные данные, и предотвращение </w:t>
      </w:r>
      <w:proofErr w:type="gramStart"/>
      <w:r w:rsidRPr="00C20BFC">
        <w:rPr>
          <w:rFonts w:ascii="Times New Roman" w:hAnsi="Times New Roman" w:cs="Times New Roman"/>
          <w:color w:val="000000"/>
          <w:sz w:val="24"/>
          <w:szCs w:val="24"/>
        </w:rPr>
        <w:t>возникновения возможной угрозы безопасности Пользователей Сайта</w:t>
      </w:r>
      <w:proofErr w:type="gramEnd"/>
      <w:r w:rsidRPr="00C20BFC">
        <w:rPr>
          <w:rFonts w:ascii="Times New Roman" w:hAnsi="Times New Roman" w:cs="Times New Roman"/>
          <w:color w:val="000000"/>
          <w:sz w:val="24"/>
          <w:szCs w:val="24"/>
        </w:rPr>
        <w:t>.</w:t>
      </w:r>
    </w:p>
    <w:p w:rsidR="00C20BFC" w:rsidRPr="00C20BFC" w:rsidRDefault="00C20BFC" w:rsidP="00C20BFC">
      <w:pPr>
        <w:tabs>
          <w:tab w:val="left" w:pos="993"/>
          <w:tab w:val="left" w:pos="1134"/>
        </w:tabs>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2.7. Принципы обработки персональных данных:</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обработка персональных данных должна осуществляться на законной и справедливой основе;</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обработке подлежат только персональные данные, которые отвечают целям их обработки;</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содержание и объем обрабатываемых персональных данных неопределенному кругу лиц определяет субъект персональных данных в соглашении на распространение персональных данных;</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w:t>
      </w:r>
      <w:r w:rsidR="00797830" w:rsidRPr="00C20BFC">
        <w:rPr>
          <w:rFonts w:ascii="Times New Roman" w:hAnsi="Times New Roman" w:cs="Times New Roman"/>
          <w:color w:val="000000"/>
          <w:sz w:val="24"/>
          <w:szCs w:val="24"/>
        </w:rPr>
        <w:t>соглашением</w:t>
      </w:r>
      <w:r w:rsidRPr="00C20BFC">
        <w:rPr>
          <w:rFonts w:ascii="Times New Roman" w:hAnsi="Times New Roman" w:cs="Times New Roman"/>
          <w:color w:val="000000"/>
          <w:sz w:val="24"/>
          <w:szCs w:val="24"/>
        </w:rPr>
        <w:t>, стороной которого является Пользователь;</w:t>
      </w:r>
    </w:p>
    <w:p w:rsidR="00C20BFC" w:rsidRPr="00C20BFC" w:rsidRDefault="00C20BFC" w:rsidP="00C20BFC">
      <w:pPr>
        <w:pStyle w:val="a3"/>
        <w:numPr>
          <w:ilvl w:val="0"/>
          <w:numId w:val="20"/>
        </w:numPr>
        <w:tabs>
          <w:tab w:val="left" w:pos="993"/>
          <w:tab w:val="left" w:pos="1134"/>
        </w:tabs>
        <w:spacing w:after="0" w:line="240" w:lineRule="auto"/>
        <w:ind w:left="0" w:right="180"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обрабатываемые персональные данные подлежат уничтожению либо обезличиванию по достижении целей обработки, при отзыве субъектом персональных данных согласия на распространение персональных данных</w:t>
      </w:r>
      <w:r w:rsidR="00797830">
        <w:rPr>
          <w:rFonts w:ascii="Times New Roman" w:hAnsi="Times New Roman" w:cs="Times New Roman"/>
          <w:color w:val="000000"/>
          <w:sz w:val="24"/>
          <w:szCs w:val="24"/>
        </w:rPr>
        <w:t xml:space="preserve"> </w:t>
      </w:r>
      <w:r w:rsidRPr="00C20BFC">
        <w:rPr>
          <w:rFonts w:ascii="Times New Roman" w:hAnsi="Times New Roman" w:cs="Times New Roman"/>
          <w:color w:val="000000"/>
          <w:sz w:val="24"/>
          <w:szCs w:val="24"/>
        </w:rPr>
        <w:t>или в случае утраты необходимости в достижении этих целей, если иное не предусмотрено Федеральным законом.</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2.8. Условия обработки персональных данных.</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Обработка персональных данных допускается в следующих случаях:</w:t>
      </w:r>
    </w:p>
    <w:p w:rsidR="00C20BFC" w:rsidRPr="00797830" w:rsidRDefault="00C20BFC" w:rsidP="00797830">
      <w:pPr>
        <w:pStyle w:val="a3"/>
        <w:numPr>
          <w:ilvl w:val="0"/>
          <w:numId w:val="21"/>
        </w:numPr>
        <w:tabs>
          <w:tab w:val="left" w:pos="993"/>
        </w:tabs>
        <w:spacing w:after="0" w:line="240" w:lineRule="auto"/>
        <w:ind w:left="0" w:right="180" w:firstLine="709"/>
        <w:jc w:val="both"/>
        <w:rPr>
          <w:rFonts w:ascii="Times New Roman" w:hAnsi="Times New Roman" w:cs="Times New Roman"/>
          <w:color w:val="000000"/>
          <w:sz w:val="24"/>
          <w:szCs w:val="24"/>
        </w:rPr>
      </w:pPr>
      <w:r w:rsidRPr="00797830">
        <w:rPr>
          <w:rFonts w:ascii="Times New Roman" w:hAnsi="Times New Roman" w:cs="Times New Roman"/>
          <w:color w:val="000000"/>
          <w:sz w:val="24"/>
          <w:szCs w:val="24"/>
        </w:rPr>
        <w:t>обработка персональных данных необходима для использования Сайта, стороной которого является Пользователь;</w:t>
      </w:r>
    </w:p>
    <w:p w:rsidR="00C20BFC" w:rsidRPr="00797830" w:rsidRDefault="00C20BFC" w:rsidP="00797830">
      <w:pPr>
        <w:pStyle w:val="a3"/>
        <w:numPr>
          <w:ilvl w:val="0"/>
          <w:numId w:val="21"/>
        </w:numPr>
        <w:tabs>
          <w:tab w:val="left" w:pos="993"/>
        </w:tabs>
        <w:spacing w:after="0" w:line="240" w:lineRule="auto"/>
        <w:ind w:left="0" w:right="180" w:firstLine="709"/>
        <w:jc w:val="both"/>
        <w:rPr>
          <w:rFonts w:ascii="Times New Roman" w:hAnsi="Times New Roman" w:cs="Times New Roman"/>
          <w:color w:val="000000"/>
          <w:sz w:val="24"/>
          <w:szCs w:val="24"/>
        </w:rPr>
      </w:pPr>
      <w:r w:rsidRPr="00797830">
        <w:rPr>
          <w:rFonts w:ascii="Times New Roman" w:hAnsi="Times New Roman" w:cs="Times New Roman"/>
          <w:color w:val="000000"/>
          <w:sz w:val="24"/>
          <w:szCs w:val="24"/>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C20BFC" w:rsidRPr="00797830" w:rsidRDefault="00C20BFC" w:rsidP="00797830">
      <w:pPr>
        <w:pStyle w:val="a3"/>
        <w:numPr>
          <w:ilvl w:val="0"/>
          <w:numId w:val="21"/>
        </w:numPr>
        <w:tabs>
          <w:tab w:val="left" w:pos="993"/>
        </w:tabs>
        <w:spacing w:after="0" w:line="240" w:lineRule="auto"/>
        <w:ind w:left="0" w:right="180" w:firstLine="709"/>
        <w:jc w:val="both"/>
        <w:rPr>
          <w:rFonts w:ascii="Times New Roman" w:hAnsi="Times New Roman" w:cs="Times New Roman"/>
          <w:color w:val="000000"/>
          <w:sz w:val="24"/>
          <w:szCs w:val="24"/>
        </w:rPr>
      </w:pPr>
      <w:r w:rsidRPr="00797830">
        <w:rPr>
          <w:rFonts w:ascii="Times New Roman" w:hAnsi="Times New Roman" w:cs="Times New Roman"/>
          <w:color w:val="000000"/>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E26757" w:rsidRDefault="00C20BFC" w:rsidP="00797830">
      <w:pPr>
        <w:pStyle w:val="a3"/>
        <w:numPr>
          <w:ilvl w:val="0"/>
          <w:numId w:val="21"/>
        </w:numPr>
        <w:tabs>
          <w:tab w:val="left" w:pos="993"/>
        </w:tabs>
        <w:spacing w:after="0" w:line="240" w:lineRule="auto"/>
        <w:ind w:left="0" w:right="180" w:firstLine="709"/>
        <w:jc w:val="both"/>
        <w:rPr>
          <w:rFonts w:ascii="Times New Roman" w:hAnsi="Times New Roman" w:cs="Times New Roman"/>
          <w:color w:val="000000"/>
          <w:sz w:val="24"/>
          <w:szCs w:val="24"/>
        </w:rPr>
      </w:pPr>
      <w:r w:rsidRPr="00797830">
        <w:rPr>
          <w:rFonts w:ascii="Times New Roman" w:hAnsi="Times New Roman" w:cs="Times New Roman"/>
          <w:color w:val="000000"/>
          <w:sz w:val="24"/>
          <w:szCs w:val="24"/>
        </w:rPr>
        <w:t>обработка персональных данных осуществляется в статистических ил</w:t>
      </w:r>
      <w:r w:rsidR="00E26757">
        <w:rPr>
          <w:rFonts w:ascii="Times New Roman" w:hAnsi="Times New Roman" w:cs="Times New Roman"/>
          <w:color w:val="000000"/>
          <w:sz w:val="24"/>
          <w:szCs w:val="24"/>
        </w:rPr>
        <w:t>и иных исследовательских целях.</w:t>
      </w:r>
    </w:p>
    <w:p w:rsid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2.9. Цели обработки персональных данных.</w:t>
      </w:r>
    </w:p>
    <w:p w:rsidR="0095568D" w:rsidRPr="00C20BFC" w:rsidRDefault="0095568D" w:rsidP="0095568D">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sz w:val="24"/>
          <w:szCs w:val="24"/>
        </w:rPr>
        <w:t xml:space="preserve">Собранная на сайте информация о личных данных </w:t>
      </w:r>
      <w:r>
        <w:rPr>
          <w:rFonts w:ascii="Times New Roman" w:hAnsi="Times New Roman" w:cs="Times New Roman"/>
          <w:sz w:val="24"/>
          <w:szCs w:val="24"/>
        </w:rPr>
        <w:t>П</w:t>
      </w:r>
      <w:r w:rsidRPr="00C20BFC">
        <w:rPr>
          <w:rFonts w:ascii="Times New Roman" w:hAnsi="Times New Roman" w:cs="Times New Roman"/>
          <w:sz w:val="24"/>
          <w:szCs w:val="24"/>
        </w:rPr>
        <w:t>осетителей сайта может быть применена для следующих целей:</w:t>
      </w:r>
    </w:p>
    <w:p w:rsidR="0095568D" w:rsidRPr="00C20BFC" w:rsidRDefault="0095568D" w:rsidP="0095568D">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sz w:val="24"/>
          <w:szCs w:val="24"/>
        </w:rPr>
        <w:lastRenderedPageBreak/>
        <w:t xml:space="preserve">- связь с </w:t>
      </w:r>
      <w:r w:rsidR="00AD7758">
        <w:rPr>
          <w:rFonts w:ascii="Times New Roman" w:hAnsi="Times New Roman" w:cs="Times New Roman"/>
          <w:sz w:val="24"/>
          <w:szCs w:val="24"/>
        </w:rPr>
        <w:t>П</w:t>
      </w:r>
      <w:r w:rsidRPr="00C20BFC">
        <w:rPr>
          <w:rFonts w:ascii="Times New Roman" w:hAnsi="Times New Roman" w:cs="Times New Roman"/>
          <w:sz w:val="24"/>
          <w:szCs w:val="24"/>
        </w:rPr>
        <w:t>ользователем, в том числе направление уведомлений, запросов и информации, касающихся использования сайта, работ</w:t>
      </w:r>
      <w:proofErr w:type="gramStart"/>
      <w:r w:rsidRPr="00C20BFC">
        <w:rPr>
          <w:rFonts w:ascii="Times New Roman" w:hAnsi="Times New Roman" w:cs="Times New Roman"/>
          <w:sz w:val="24"/>
          <w:szCs w:val="24"/>
        </w:rPr>
        <w:t>ы ООО</w:t>
      </w:r>
      <w:proofErr w:type="gramEnd"/>
      <w:r w:rsidRPr="00C20BFC">
        <w:rPr>
          <w:rFonts w:ascii="Times New Roman" w:hAnsi="Times New Roman" w:cs="Times New Roman"/>
          <w:sz w:val="24"/>
          <w:szCs w:val="24"/>
        </w:rPr>
        <w:t xml:space="preserve"> «МАЧ», исполнения соглашений и договоров ООО «МАЧ», а также обработка запросов и заявок от </w:t>
      </w:r>
      <w:r w:rsidR="00AD7758">
        <w:rPr>
          <w:rFonts w:ascii="Times New Roman" w:hAnsi="Times New Roman" w:cs="Times New Roman"/>
          <w:sz w:val="24"/>
          <w:szCs w:val="24"/>
        </w:rPr>
        <w:t>П</w:t>
      </w:r>
      <w:r w:rsidRPr="00C20BFC">
        <w:rPr>
          <w:rFonts w:ascii="Times New Roman" w:hAnsi="Times New Roman" w:cs="Times New Roman"/>
          <w:sz w:val="24"/>
          <w:szCs w:val="24"/>
        </w:rPr>
        <w:t>ользователя;</w:t>
      </w:r>
    </w:p>
    <w:p w:rsidR="0095568D" w:rsidRPr="00C20BFC" w:rsidRDefault="0095568D" w:rsidP="0095568D">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sz w:val="24"/>
          <w:szCs w:val="24"/>
        </w:rPr>
        <w:t xml:space="preserve">- улучшение качества обслуживания клиентов и </w:t>
      </w:r>
      <w:r w:rsidR="00AD7758">
        <w:rPr>
          <w:rFonts w:ascii="Times New Roman" w:hAnsi="Times New Roman" w:cs="Times New Roman"/>
          <w:sz w:val="24"/>
          <w:szCs w:val="24"/>
        </w:rPr>
        <w:t>П</w:t>
      </w:r>
      <w:r w:rsidRPr="00C20BFC">
        <w:rPr>
          <w:rFonts w:ascii="Times New Roman" w:hAnsi="Times New Roman" w:cs="Times New Roman"/>
          <w:sz w:val="24"/>
          <w:szCs w:val="24"/>
        </w:rPr>
        <w:t>ользователей;</w:t>
      </w:r>
    </w:p>
    <w:p w:rsidR="0095568D" w:rsidRPr="00C20BFC" w:rsidRDefault="0095568D" w:rsidP="0095568D">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sz w:val="24"/>
          <w:szCs w:val="24"/>
        </w:rPr>
        <w:t xml:space="preserve">- </w:t>
      </w:r>
      <w:proofErr w:type="spellStart"/>
      <w:r w:rsidRPr="00C20BFC">
        <w:rPr>
          <w:rFonts w:ascii="Times New Roman" w:hAnsi="Times New Roman" w:cs="Times New Roman"/>
          <w:sz w:val="24"/>
          <w:szCs w:val="24"/>
        </w:rPr>
        <w:t>персонализация</w:t>
      </w:r>
      <w:proofErr w:type="spellEnd"/>
      <w:r w:rsidRPr="00C20BFC">
        <w:rPr>
          <w:rFonts w:ascii="Times New Roman" w:hAnsi="Times New Roman" w:cs="Times New Roman"/>
          <w:sz w:val="24"/>
          <w:szCs w:val="24"/>
        </w:rPr>
        <w:t xml:space="preserve"> пользовательского опыта. Информация применяется для составления «портрета» </w:t>
      </w:r>
      <w:r w:rsidR="00AD7758">
        <w:rPr>
          <w:rFonts w:ascii="Times New Roman" w:hAnsi="Times New Roman" w:cs="Times New Roman"/>
          <w:sz w:val="24"/>
          <w:szCs w:val="24"/>
        </w:rPr>
        <w:t>П</w:t>
      </w:r>
      <w:r w:rsidRPr="00C20BFC">
        <w:rPr>
          <w:rFonts w:ascii="Times New Roman" w:hAnsi="Times New Roman" w:cs="Times New Roman"/>
          <w:sz w:val="24"/>
          <w:szCs w:val="24"/>
        </w:rPr>
        <w:t xml:space="preserve">ользователя, определения интересующего </w:t>
      </w:r>
      <w:proofErr w:type="spellStart"/>
      <w:r w:rsidRPr="00C20BFC">
        <w:rPr>
          <w:rFonts w:ascii="Times New Roman" w:hAnsi="Times New Roman" w:cs="Times New Roman"/>
          <w:sz w:val="24"/>
          <w:szCs w:val="24"/>
        </w:rPr>
        <w:t>контента</w:t>
      </w:r>
      <w:proofErr w:type="spellEnd"/>
      <w:r w:rsidRPr="00C20BFC">
        <w:rPr>
          <w:rFonts w:ascii="Times New Roman" w:hAnsi="Times New Roman" w:cs="Times New Roman"/>
          <w:sz w:val="24"/>
          <w:szCs w:val="24"/>
        </w:rPr>
        <w:t>, актуальных услуг и сервисов, предоставляемых на сайте;</w:t>
      </w:r>
    </w:p>
    <w:p w:rsidR="0095568D" w:rsidRPr="00C20BFC" w:rsidRDefault="0095568D" w:rsidP="0095568D">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sz w:val="24"/>
          <w:szCs w:val="24"/>
        </w:rPr>
        <w:t xml:space="preserve">- обработка заказов и платежей: предоставленная информация применяется для оформления заказа, контроля поступления оплаты за него. </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2.10. Источники получения персональных данных Пользователей.</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2.10.1. Источником информации обо всех персональных данных Пользователя является непосредственно сам Пользователь.</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2.10.3. Персональные данные Пользователей относятся к конфиденциальной информации ограниченного доступа.</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2.10.4.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2.10.5.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2.11. Способы обработки персональных данных.</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2.11.1. Персональные данные Пользователей Сайта обрабатываются исключительно с использованием средств автоматизации.</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2.12. Права субъектов (Пользователей) персональных данных.</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2.12.1. Пользователь имеет право на получение сведений об Операторе, о месте его нахождения, о налич</w:t>
      </w:r>
      <w:proofErr w:type="gramStart"/>
      <w:r w:rsidRPr="00C20BFC">
        <w:rPr>
          <w:rFonts w:ascii="Times New Roman" w:hAnsi="Times New Roman" w:cs="Times New Roman"/>
          <w:color w:val="000000"/>
          <w:sz w:val="24"/>
          <w:szCs w:val="24"/>
        </w:rPr>
        <w:t>ии у О</w:t>
      </w:r>
      <w:proofErr w:type="gramEnd"/>
      <w:r w:rsidRPr="00C20BFC">
        <w:rPr>
          <w:rFonts w:ascii="Times New Roman" w:hAnsi="Times New Roman" w:cs="Times New Roman"/>
          <w:color w:val="000000"/>
          <w:sz w:val="24"/>
          <w:szCs w:val="24"/>
        </w:rPr>
        <w:t>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Закона о персональных данных.</w:t>
      </w:r>
    </w:p>
    <w:p w:rsidR="00C20BFC" w:rsidRPr="00C20BFC" w:rsidRDefault="00C20BFC" w:rsidP="009E413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подтверждение факта обработки персональных данных Оператором, а также цель такой обработки;</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правовые основания и цели обработки персональных данных;</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цели и применяемые Оператором способы обработки персональных данных;</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сроки обработки персональных данных, в том числе сроки их хранения;</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порядок осуществления субъектом персональных данных прав, предусмотренных Федеральным законом;</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 xml:space="preserve">информацию </w:t>
      </w:r>
      <w:proofErr w:type="gramStart"/>
      <w:r w:rsidRPr="009E413B">
        <w:rPr>
          <w:rFonts w:ascii="Times New Roman" w:hAnsi="Times New Roman" w:cs="Times New Roman"/>
          <w:color w:val="000000"/>
          <w:sz w:val="24"/>
          <w:szCs w:val="24"/>
        </w:rPr>
        <w:t>об</w:t>
      </w:r>
      <w:proofErr w:type="gramEnd"/>
      <w:r w:rsidRPr="009E413B">
        <w:rPr>
          <w:rFonts w:ascii="Times New Roman" w:hAnsi="Times New Roman" w:cs="Times New Roman"/>
          <w:color w:val="000000"/>
          <w:sz w:val="24"/>
          <w:szCs w:val="24"/>
        </w:rPr>
        <w:t xml:space="preserve"> </w:t>
      </w:r>
      <w:proofErr w:type="gramStart"/>
      <w:r w:rsidRPr="009E413B">
        <w:rPr>
          <w:rFonts w:ascii="Times New Roman" w:hAnsi="Times New Roman" w:cs="Times New Roman"/>
          <w:color w:val="000000"/>
          <w:sz w:val="24"/>
          <w:szCs w:val="24"/>
        </w:rPr>
        <w:t>осуществленной</w:t>
      </w:r>
      <w:proofErr w:type="gramEnd"/>
      <w:r w:rsidRPr="009E413B">
        <w:rPr>
          <w:rFonts w:ascii="Times New Roman" w:hAnsi="Times New Roman" w:cs="Times New Roman"/>
          <w:color w:val="000000"/>
          <w:sz w:val="24"/>
          <w:szCs w:val="24"/>
        </w:rPr>
        <w:t xml:space="preserve"> или о предполагаемой трансграничной передаче данных;</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lastRenderedPageBreak/>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иные сведения, предусмотренные Федеральным законом или другими федеральными законами;</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требовать изменения, уточнения, уничтожения информации о самом себе;</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обжаловать неправомерные действия или бездействие по обработке персональных данных и требовать соответствующей компенсации в суде;</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на дополнение персональных данных оценочного характера заявлением, выражающим его собственную точку зрения;</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определять представителей для защиты своих персональных данных;</w:t>
      </w:r>
    </w:p>
    <w:p w:rsidR="00C20BFC" w:rsidRPr="009E413B" w:rsidRDefault="00C20BFC" w:rsidP="009E413B">
      <w:pPr>
        <w:pStyle w:val="a3"/>
        <w:numPr>
          <w:ilvl w:val="0"/>
          <w:numId w:val="22"/>
        </w:numPr>
        <w:tabs>
          <w:tab w:val="left" w:pos="993"/>
        </w:tabs>
        <w:spacing w:after="0" w:line="240" w:lineRule="auto"/>
        <w:ind w:left="0" w:right="180" w:firstLine="709"/>
        <w:jc w:val="both"/>
        <w:rPr>
          <w:rFonts w:ascii="Times New Roman" w:hAnsi="Times New Roman" w:cs="Times New Roman"/>
          <w:color w:val="000000"/>
          <w:sz w:val="24"/>
          <w:szCs w:val="24"/>
        </w:rPr>
      </w:pPr>
      <w:r w:rsidRPr="009E413B">
        <w:rPr>
          <w:rFonts w:ascii="Times New Roman" w:hAnsi="Times New Roman" w:cs="Times New Roman"/>
          <w:color w:val="000000"/>
          <w:sz w:val="24"/>
          <w:szCs w:val="24"/>
        </w:rPr>
        <w:t>требовать от Оператора уведомления обо всех произведенных в них изменениях или исключениях из них.</w:t>
      </w:r>
    </w:p>
    <w:p w:rsidR="00C20BFC" w:rsidRPr="00C20BFC" w:rsidRDefault="00C20BFC" w:rsidP="009E413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 Обязанности Оператора.</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10 рабочих дней </w:t>
      </w:r>
      <w:proofErr w:type="gramStart"/>
      <w:r w:rsidRPr="00C20BFC">
        <w:rPr>
          <w:rFonts w:ascii="Times New Roman" w:hAnsi="Times New Roman" w:cs="Times New Roman"/>
          <w:color w:val="000000"/>
          <w:sz w:val="24"/>
          <w:szCs w:val="24"/>
        </w:rPr>
        <w:t>с даты обращения</w:t>
      </w:r>
      <w:proofErr w:type="gramEnd"/>
      <w:r w:rsidRPr="00C20BFC">
        <w:rPr>
          <w:rFonts w:ascii="Times New Roman" w:hAnsi="Times New Roman" w:cs="Times New Roman"/>
          <w:color w:val="000000"/>
          <w:sz w:val="24"/>
          <w:szCs w:val="24"/>
        </w:rPr>
        <w:t xml:space="preserve">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w:t>
      </w:r>
      <w:r w:rsidR="00252407">
        <w:rPr>
          <w:rFonts w:ascii="Times New Roman" w:hAnsi="Times New Roman" w:cs="Times New Roman"/>
          <w:color w:val="000000"/>
          <w:sz w:val="24"/>
          <w:szCs w:val="24"/>
        </w:rPr>
        <w:t>2</w:t>
      </w:r>
      <w:r w:rsidRPr="00C20BFC">
        <w:rPr>
          <w:rFonts w:ascii="Times New Roman" w:hAnsi="Times New Roman" w:cs="Times New Roman"/>
          <w:color w:val="000000"/>
          <w:sz w:val="24"/>
          <w:szCs w:val="24"/>
        </w:rPr>
        <w:t xml:space="preserve">. </w:t>
      </w:r>
      <w:proofErr w:type="gramStart"/>
      <w:r w:rsidRPr="00C20BFC">
        <w:rPr>
          <w:rFonts w:ascii="Times New Roman" w:hAnsi="Times New Roman" w:cs="Times New Roman"/>
          <w:color w:val="000000"/>
          <w:sz w:val="24"/>
          <w:szCs w:val="24"/>
        </w:rPr>
        <w:t>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w:t>
      </w:r>
      <w:proofErr w:type="gramEnd"/>
      <w:r w:rsidRPr="00C20BFC">
        <w:rPr>
          <w:rFonts w:ascii="Times New Roman" w:hAnsi="Times New Roman" w:cs="Times New Roman"/>
          <w:color w:val="000000"/>
          <w:sz w:val="24"/>
          <w:szCs w:val="24"/>
        </w:rPr>
        <w:t xml:space="preserve"> такого отказа, в срок, не превышающий 10 рабочих дней со дня обращения субъекта персональных данных или его представителя, либо </w:t>
      </w:r>
      <w:proofErr w:type="gramStart"/>
      <w:r w:rsidRPr="00C20BFC">
        <w:rPr>
          <w:rFonts w:ascii="Times New Roman" w:hAnsi="Times New Roman" w:cs="Times New Roman"/>
          <w:color w:val="000000"/>
          <w:sz w:val="24"/>
          <w:szCs w:val="24"/>
        </w:rPr>
        <w:t>с даты получения</w:t>
      </w:r>
      <w:proofErr w:type="gramEnd"/>
      <w:r w:rsidRPr="00C20BFC">
        <w:rPr>
          <w:rFonts w:ascii="Times New Roman" w:hAnsi="Times New Roman" w:cs="Times New Roman"/>
          <w:color w:val="000000"/>
          <w:sz w:val="24"/>
          <w:szCs w:val="24"/>
        </w:rPr>
        <w:t xml:space="preserve"> запроса субъекта персональных данных или его представителя.</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w:t>
      </w:r>
      <w:r w:rsidR="00252407">
        <w:rPr>
          <w:rFonts w:ascii="Times New Roman" w:hAnsi="Times New Roman" w:cs="Times New Roman"/>
          <w:color w:val="000000"/>
          <w:sz w:val="24"/>
          <w:szCs w:val="24"/>
        </w:rPr>
        <w:t>3</w:t>
      </w:r>
      <w:r w:rsidRPr="00C20BFC">
        <w:rPr>
          <w:rFonts w:ascii="Times New Roman" w:hAnsi="Times New Roman" w:cs="Times New Roman"/>
          <w:color w:val="000000"/>
          <w:sz w:val="24"/>
          <w:szCs w:val="24"/>
        </w:rPr>
        <w:t xml:space="preserve">.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10 рабочих дней </w:t>
      </w:r>
      <w:proofErr w:type="gramStart"/>
      <w:r w:rsidRPr="00C20BFC">
        <w:rPr>
          <w:rFonts w:ascii="Times New Roman" w:hAnsi="Times New Roman" w:cs="Times New Roman"/>
          <w:color w:val="000000"/>
          <w:sz w:val="24"/>
          <w:szCs w:val="24"/>
        </w:rPr>
        <w:t>с даты получения</w:t>
      </w:r>
      <w:proofErr w:type="gramEnd"/>
      <w:r w:rsidRPr="00C20BFC">
        <w:rPr>
          <w:rFonts w:ascii="Times New Roman" w:hAnsi="Times New Roman" w:cs="Times New Roman"/>
          <w:color w:val="000000"/>
          <w:sz w:val="24"/>
          <w:szCs w:val="24"/>
        </w:rPr>
        <w:t xml:space="preserve"> такого запроса.</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w:t>
      </w:r>
      <w:r w:rsidR="00252407">
        <w:rPr>
          <w:rFonts w:ascii="Times New Roman" w:hAnsi="Times New Roman" w:cs="Times New Roman"/>
          <w:color w:val="000000"/>
          <w:sz w:val="24"/>
          <w:szCs w:val="24"/>
        </w:rPr>
        <w:t>4</w:t>
      </w:r>
      <w:r w:rsidRPr="00C20BFC">
        <w:rPr>
          <w:rFonts w:ascii="Times New Roman" w:hAnsi="Times New Roman" w:cs="Times New Roman"/>
          <w:color w:val="000000"/>
          <w:sz w:val="24"/>
          <w:szCs w:val="24"/>
        </w:rPr>
        <w:t xml:space="preserve">. </w:t>
      </w:r>
      <w:proofErr w:type="gramStart"/>
      <w:r w:rsidRPr="00C20BFC">
        <w:rPr>
          <w:rFonts w:ascii="Times New Roman" w:hAnsi="Times New Roman" w:cs="Times New Roman"/>
          <w:color w:val="000000"/>
          <w:sz w:val="24"/>
          <w:szCs w:val="24"/>
        </w:rPr>
        <w:t>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w:t>
      </w:r>
      <w:r w:rsidR="00252407">
        <w:rPr>
          <w:rFonts w:ascii="Times New Roman" w:hAnsi="Times New Roman" w:cs="Times New Roman"/>
          <w:color w:val="000000"/>
          <w:sz w:val="24"/>
          <w:szCs w:val="24"/>
        </w:rPr>
        <w:t>5</w:t>
      </w:r>
      <w:r w:rsidRPr="00C20BFC">
        <w:rPr>
          <w:rFonts w:ascii="Times New Roman" w:hAnsi="Times New Roman" w:cs="Times New Roman"/>
          <w:color w:val="000000"/>
          <w:sz w:val="24"/>
          <w:szCs w:val="24"/>
        </w:rPr>
        <w:t xml:space="preserve">. </w:t>
      </w:r>
      <w:proofErr w:type="gramStart"/>
      <w:r w:rsidRPr="00C20BFC">
        <w:rPr>
          <w:rFonts w:ascii="Times New Roman" w:hAnsi="Times New Roman" w:cs="Times New Roman"/>
          <w:color w:val="000000"/>
          <w:sz w:val="24"/>
          <w:szCs w:val="24"/>
        </w:rPr>
        <w:t>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w:t>
      </w:r>
      <w:proofErr w:type="gramEnd"/>
      <w:r w:rsidRPr="00C20BFC">
        <w:rPr>
          <w:rFonts w:ascii="Times New Roman" w:hAnsi="Times New Roman" w:cs="Times New Roman"/>
          <w:color w:val="000000"/>
          <w:sz w:val="24"/>
          <w:szCs w:val="24"/>
        </w:rPr>
        <w:t xml:space="preserve"> Об устранении допущенных нарушений Оператор обязан уведомить субъекта персональных </w:t>
      </w:r>
      <w:r w:rsidRPr="00C20BFC">
        <w:rPr>
          <w:rFonts w:ascii="Times New Roman" w:hAnsi="Times New Roman" w:cs="Times New Roman"/>
          <w:color w:val="000000"/>
          <w:sz w:val="24"/>
          <w:szCs w:val="24"/>
        </w:rPr>
        <w:lastRenderedPageBreak/>
        <w:t>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w:t>
      </w:r>
      <w:r w:rsidR="00252407">
        <w:rPr>
          <w:rFonts w:ascii="Times New Roman" w:hAnsi="Times New Roman" w:cs="Times New Roman"/>
          <w:color w:val="000000"/>
          <w:sz w:val="24"/>
          <w:szCs w:val="24"/>
        </w:rPr>
        <w:t>6</w:t>
      </w:r>
      <w:r w:rsidRPr="00C20BFC">
        <w:rPr>
          <w:rFonts w:ascii="Times New Roman" w:hAnsi="Times New Roman" w:cs="Times New Roman"/>
          <w:color w:val="000000"/>
          <w:sz w:val="24"/>
          <w:szCs w:val="24"/>
        </w:rPr>
        <w:t>.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w:t>
      </w:r>
      <w:bookmarkStart w:id="1" w:name="_GoBack"/>
      <w:bookmarkEnd w:id="1"/>
      <w:r w:rsidRPr="00C20BFC">
        <w:rPr>
          <w:rFonts w:ascii="Times New Roman" w:hAnsi="Times New Roman" w:cs="Times New Roman"/>
          <w:color w:val="000000"/>
          <w:sz w:val="24"/>
          <w:szCs w:val="24"/>
        </w:rPr>
        <w:t xml:space="preserve">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C20BFC">
        <w:rPr>
          <w:rFonts w:ascii="Times New Roman" w:hAnsi="Times New Roman" w:cs="Times New Roman"/>
          <w:color w:val="000000"/>
          <w:sz w:val="24"/>
          <w:szCs w:val="24"/>
        </w:rPr>
        <w:t>Данное лицо обязано прекратить передачу (распространение, предоставление, доступ) персональных данных в течение 3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3 рабочих дней с момента вступления решения суда в законную силу.</w:t>
      </w:r>
      <w:proofErr w:type="gramEnd"/>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w:t>
      </w:r>
      <w:r w:rsidR="00252407">
        <w:rPr>
          <w:rFonts w:ascii="Times New Roman" w:hAnsi="Times New Roman" w:cs="Times New Roman"/>
          <w:color w:val="000000"/>
          <w:sz w:val="24"/>
          <w:szCs w:val="24"/>
        </w:rPr>
        <w:t>7</w:t>
      </w:r>
      <w:r w:rsidRPr="00C20BFC">
        <w:rPr>
          <w:rFonts w:ascii="Times New Roman" w:hAnsi="Times New Roman" w:cs="Times New Roman"/>
          <w:color w:val="000000"/>
          <w:sz w:val="24"/>
          <w:szCs w:val="24"/>
        </w:rPr>
        <w:t>.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w:t>
      </w:r>
      <w:r w:rsidR="00252407">
        <w:rPr>
          <w:rFonts w:ascii="Times New Roman" w:hAnsi="Times New Roman" w:cs="Times New Roman"/>
          <w:color w:val="000000"/>
          <w:sz w:val="24"/>
          <w:szCs w:val="24"/>
        </w:rPr>
        <w:t>8</w:t>
      </w:r>
      <w:r w:rsidRPr="00C20BFC">
        <w:rPr>
          <w:rFonts w:ascii="Times New Roman" w:hAnsi="Times New Roman" w:cs="Times New Roman"/>
          <w:color w:val="000000"/>
          <w:sz w:val="24"/>
          <w:szCs w:val="24"/>
        </w:rPr>
        <w:t xml:space="preserve">.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w:t>
      </w:r>
      <w:proofErr w:type="gramStart"/>
      <w:r w:rsidRPr="00C20BFC">
        <w:rPr>
          <w:rFonts w:ascii="Times New Roman" w:hAnsi="Times New Roman" w:cs="Times New Roman"/>
          <w:color w:val="000000"/>
          <w:sz w:val="24"/>
          <w:szCs w:val="24"/>
        </w:rPr>
        <w:t>с даты достижения</w:t>
      </w:r>
      <w:proofErr w:type="gramEnd"/>
      <w:r w:rsidRPr="00C20BFC">
        <w:rPr>
          <w:rFonts w:ascii="Times New Roman" w:hAnsi="Times New Roman" w:cs="Times New Roman"/>
          <w:color w:val="000000"/>
          <w:sz w:val="24"/>
          <w:szCs w:val="24"/>
        </w:rPr>
        <w:t xml:space="preserve"> цели обработки персональных данных, если иное не предусмотрено согласием на обработку персональных данных, стороной которого является субъект персональных данных.</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2.13.</w:t>
      </w:r>
      <w:r w:rsidR="00252407">
        <w:rPr>
          <w:rFonts w:ascii="Times New Roman" w:hAnsi="Times New Roman" w:cs="Times New Roman"/>
          <w:color w:val="000000"/>
          <w:sz w:val="24"/>
          <w:szCs w:val="24"/>
        </w:rPr>
        <w:t>9</w:t>
      </w:r>
      <w:r w:rsidRPr="00C20BFC">
        <w:rPr>
          <w:rFonts w:ascii="Times New Roman" w:hAnsi="Times New Roman" w:cs="Times New Roman"/>
          <w:color w:val="000000"/>
          <w:sz w:val="24"/>
          <w:szCs w:val="24"/>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2.14. Режим конфиденциальности персональных данных.</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2.14.3. В соответствии с перечнем персональных данных, обрабатываемых на сайте,</w:t>
      </w:r>
      <w:r w:rsidRPr="00C20BFC">
        <w:rPr>
          <w:rFonts w:ascii="Times New Roman" w:hAnsi="Times New Roman" w:cs="Times New Roman"/>
          <w:sz w:val="24"/>
          <w:szCs w:val="24"/>
        </w:rPr>
        <w:br/>
      </w:r>
      <w:r w:rsidRPr="00C20BFC">
        <w:rPr>
          <w:rFonts w:ascii="Times New Roman" w:hAnsi="Times New Roman" w:cs="Times New Roman"/>
          <w:color w:val="000000"/>
          <w:sz w:val="24"/>
          <w:szCs w:val="24"/>
        </w:rPr>
        <w:t>персональные данные Пользователей Сайта являются конфиденциальной информацией.</w:t>
      </w:r>
    </w:p>
    <w:p w:rsidR="00C20BFC" w:rsidRPr="00C20BFC"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252407" w:rsidRDefault="00252407" w:rsidP="00C20BFC">
      <w:pPr>
        <w:spacing w:after="0" w:line="240" w:lineRule="auto"/>
        <w:jc w:val="center"/>
        <w:rPr>
          <w:rFonts w:ascii="Times New Roman" w:hAnsi="Times New Roman" w:cs="Times New Roman"/>
          <w:b/>
          <w:bCs/>
          <w:color w:val="000000"/>
          <w:sz w:val="24"/>
          <w:szCs w:val="24"/>
        </w:rPr>
      </w:pPr>
    </w:p>
    <w:p w:rsidR="00C20BFC" w:rsidRDefault="00C20BFC" w:rsidP="00C20BFC">
      <w:pPr>
        <w:spacing w:after="0" w:line="240" w:lineRule="auto"/>
        <w:jc w:val="center"/>
        <w:rPr>
          <w:rFonts w:ascii="Times New Roman" w:hAnsi="Times New Roman" w:cs="Times New Roman"/>
          <w:b/>
          <w:bCs/>
          <w:color w:val="000000"/>
          <w:sz w:val="24"/>
          <w:szCs w:val="24"/>
        </w:rPr>
      </w:pPr>
      <w:r w:rsidRPr="00C20BFC">
        <w:rPr>
          <w:rFonts w:ascii="Times New Roman" w:hAnsi="Times New Roman" w:cs="Times New Roman"/>
          <w:b/>
          <w:bCs/>
          <w:color w:val="000000"/>
          <w:sz w:val="24"/>
          <w:szCs w:val="24"/>
        </w:rPr>
        <w:t>3. Обработка персональных данных</w:t>
      </w:r>
    </w:p>
    <w:p w:rsidR="00252407" w:rsidRPr="00C20BFC" w:rsidRDefault="00252407" w:rsidP="00C20BFC">
      <w:pPr>
        <w:spacing w:after="0" w:line="240" w:lineRule="auto"/>
        <w:jc w:val="center"/>
        <w:rPr>
          <w:rFonts w:ascii="Times New Roman" w:hAnsi="Times New Roman" w:cs="Times New Roman"/>
          <w:color w:val="000000"/>
          <w:sz w:val="24"/>
          <w:szCs w:val="24"/>
        </w:rPr>
      </w:pP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3.1. Перечень обрабатываемых персональных данных</w:t>
      </w:r>
      <w:r w:rsidR="00252407">
        <w:rPr>
          <w:rFonts w:ascii="Times New Roman" w:hAnsi="Times New Roman" w:cs="Times New Roman"/>
          <w:color w:val="000000"/>
          <w:sz w:val="24"/>
          <w:szCs w:val="24"/>
        </w:rPr>
        <w:t xml:space="preserve"> </w:t>
      </w:r>
      <w:r w:rsidRPr="00C20BFC">
        <w:rPr>
          <w:rFonts w:ascii="Times New Roman" w:hAnsi="Times New Roman" w:cs="Times New Roman"/>
          <w:color w:val="000000"/>
          <w:sz w:val="24"/>
          <w:szCs w:val="24"/>
        </w:rPr>
        <w:t>указывает субъект персональных</w:t>
      </w:r>
      <w:r w:rsidR="000A339C">
        <w:rPr>
          <w:rFonts w:ascii="Times New Roman" w:hAnsi="Times New Roman" w:cs="Times New Roman"/>
          <w:color w:val="000000"/>
          <w:sz w:val="24"/>
          <w:szCs w:val="24"/>
        </w:rPr>
        <w:t xml:space="preserve"> данных </w:t>
      </w:r>
      <w:r w:rsidRPr="00C20BFC">
        <w:rPr>
          <w:rFonts w:ascii="Times New Roman" w:hAnsi="Times New Roman" w:cs="Times New Roman"/>
          <w:color w:val="000000"/>
          <w:sz w:val="24"/>
          <w:szCs w:val="24"/>
        </w:rPr>
        <w:t>в согласии на обработку персональных данных, разрешенных субъектом персональных данных для распространения.</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3.2. Лица, имеющие право доступа к персональным данным.</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3.3. Порядок и сроки хранения персональных данных на Сайте.</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lastRenderedPageBreak/>
        <w:t>3.3.1. Оператор осуществляет только хранение персональных данных Пользователей на Сайте.</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3.4. Блокирование персональных данных.</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3.4.3. Блокирование персональных данных на Сайте осуществляется на основании письменного заявления от субъекта персональных данных.</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3.5. Уничтожение персональных данных.</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C20BFC" w:rsidRP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3.5.3. В случае отсутствия возможности уничтожения персональных данных Оператор осуществляет блокирование таких персональных данных.</w:t>
      </w:r>
    </w:p>
    <w:p w:rsidR="00C20BFC" w:rsidRDefault="00C20BFC" w:rsidP="00252407">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365D1D" w:rsidRPr="00C20BFC" w:rsidRDefault="00365D1D" w:rsidP="00252407">
      <w:pPr>
        <w:spacing w:after="0" w:line="240" w:lineRule="auto"/>
        <w:ind w:firstLine="709"/>
        <w:jc w:val="both"/>
        <w:rPr>
          <w:rFonts w:ascii="Times New Roman" w:hAnsi="Times New Roman" w:cs="Times New Roman"/>
          <w:color w:val="000000"/>
          <w:sz w:val="24"/>
          <w:szCs w:val="24"/>
        </w:rPr>
      </w:pPr>
    </w:p>
    <w:p w:rsidR="00C20BFC" w:rsidRDefault="00C20BFC" w:rsidP="00C20BFC">
      <w:pPr>
        <w:spacing w:after="0" w:line="240" w:lineRule="auto"/>
        <w:jc w:val="center"/>
        <w:rPr>
          <w:rFonts w:ascii="Times New Roman" w:hAnsi="Times New Roman" w:cs="Times New Roman"/>
          <w:b/>
          <w:bCs/>
          <w:color w:val="000000"/>
          <w:sz w:val="24"/>
          <w:szCs w:val="24"/>
        </w:rPr>
      </w:pPr>
      <w:r w:rsidRPr="00C20BFC">
        <w:rPr>
          <w:rFonts w:ascii="Times New Roman" w:hAnsi="Times New Roman" w:cs="Times New Roman"/>
          <w:b/>
          <w:bCs/>
          <w:color w:val="000000"/>
          <w:sz w:val="24"/>
          <w:szCs w:val="24"/>
        </w:rPr>
        <w:t>4. Система защиты персональных данных</w:t>
      </w:r>
    </w:p>
    <w:p w:rsidR="00365D1D" w:rsidRPr="00C20BFC" w:rsidRDefault="00365D1D" w:rsidP="00C20BFC">
      <w:pPr>
        <w:spacing w:after="0" w:line="240" w:lineRule="auto"/>
        <w:jc w:val="center"/>
        <w:rPr>
          <w:rFonts w:ascii="Times New Roman" w:hAnsi="Times New Roman" w:cs="Times New Roman"/>
          <w:color w:val="000000"/>
          <w:sz w:val="24"/>
          <w:szCs w:val="24"/>
        </w:rPr>
      </w:pP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4.1. Меры по обеспечению безопасности персональных данных при их обработке.</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0BFC" w:rsidRPr="00C20BFC" w:rsidRDefault="00C20BFC" w:rsidP="00A0267B">
      <w:pPr>
        <w:tabs>
          <w:tab w:val="left" w:pos="993"/>
        </w:tabs>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4.1.2. Обеспечение безопасности персональных данных достигается, в частности:</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A0267B">
        <w:rPr>
          <w:rFonts w:ascii="Times New Roman" w:hAnsi="Times New Roman" w:cs="Times New Roman"/>
          <w:color w:val="000000"/>
          <w:sz w:val="24"/>
          <w:szCs w:val="24"/>
        </w:rPr>
        <w:t>определением угроз безопасности персональных данных при их обработке в информационных системах персональных данных;</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A0267B">
        <w:rPr>
          <w:rFonts w:ascii="Times New Roman" w:hAnsi="Times New Roman" w:cs="Times New Roman"/>
          <w:color w:val="000000"/>
          <w:sz w:val="24"/>
          <w:szCs w:val="24"/>
        </w:rPr>
        <w:lastRenderedPageBreak/>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A0267B">
        <w:rPr>
          <w:rFonts w:ascii="Times New Roman" w:hAnsi="Times New Roman" w:cs="Times New Roman"/>
          <w:color w:val="000000"/>
          <w:sz w:val="24"/>
          <w:szCs w:val="24"/>
        </w:rPr>
        <w:t>применением прошедших в установленном порядке процедуру оценки соответствия средств защиты информации;</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A0267B">
        <w:rPr>
          <w:rFonts w:ascii="Times New Roman" w:hAnsi="Times New Roman" w:cs="Times New Roman"/>
          <w:color w:val="000000"/>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A0267B">
        <w:rPr>
          <w:rFonts w:ascii="Times New Roman" w:hAnsi="Times New Roman" w:cs="Times New Roman"/>
          <w:color w:val="000000"/>
          <w:sz w:val="24"/>
          <w:szCs w:val="24"/>
        </w:rPr>
        <w:t>учетом машинных носителей персональных данных;</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A0267B">
        <w:rPr>
          <w:rFonts w:ascii="Times New Roman" w:hAnsi="Times New Roman" w:cs="Times New Roman"/>
          <w:color w:val="000000"/>
          <w:sz w:val="24"/>
          <w:szCs w:val="24"/>
        </w:rPr>
        <w:t>обнаружением фактов несанкционированного доступа к персональным данным и принятием мер;</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A0267B">
        <w:rPr>
          <w:rFonts w:ascii="Times New Roman" w:hAnsi="Times New Roman" w:cs="Times New Roman"/>
          <w:color w:val="000000"/>
          <w:sz w:val="24"/>
          <w:szCs w:val="24"/>
        </w:rPr>
        <w:t>восстановлением персональных данных, модифицированных или уничтоженных вследствие несанкционированного доступа к ним;</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A0267B">
        <w:rPr>
          <w:rFonts w:ascii="Times New Roman" w:hAnsi="Times New Roman" w:cs="Times New Roman"/>
          <w:color w:val="000000"/>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20BFC" w:rsidRPr="00A0267B" w:rsidRDefault="00C20BFC" w:rsidP="00A0267B">
      <w:pPr>
        <w:pStyle w:val="a3"/>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proofErr w:type="gramStart"/>
      <w:r w:rsidRPr="00A0267B">
        <w:rPr>
          <w:rFonts w:ascii="Times New Roman" w:hAnsi="Times New Roman" w:cs="Times New Roman"/>
          <w:color w:val="000000"/>
          <w:sz w:val="24"/>
          <w:szCs w:val="24"/>
        </w:rPr>
        <w:t>контролем за</w:t>
      </w:r>
      <w:proofErr w:type="gramEnd"/>
      <w:r w:rsidRPr="00A0267B">
        <w:rPr>
          <w:rFonts w:ascii="Times New Roman" w:hAnsi="Times New Roman" w:cs="Times New Roman"/>
          <w:color w:val="000000"/>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4.2. Защищаемые сведения о субъекте персональных данных.</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rsidR="00C20BFC" w:rsidRPr="00C20BFC" w:rsidRDefault="00C20BFC" w:rsidP="003508BF">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4.3. Защищаемые объекты персональных данных.</w:t>
      </w:r>
    </w:p>
    <w:p w:rsidR="00C20BFC" w:rsidRPr="00C20BFC" w:rsidRDefault="00C20BFC" w:rsidP="003508BF">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4.3.1. К защищаемым объектам персональных данных на Сайте относятся:</w:t>
      </w:r>
    </w:p>
    <w:p w:rsidR="00C20BFC" w:rsidRPr="003508BF" w:rsidRDefault="00C20BFC" w:rsidP="003508BF">
      <w:pPr>
        <w:pStyle w:val="a3"/>
        <w:numPr>
          <w:ilvl w:val="0"/>
          <w:numId w:val="24"/>
        </w:numPr>
        <w:tabs>
          <w:tab w:val="left" w:pos="993"/>
        </w:tabs>
        <w:spacing w:after="0" w:line="240" w:lineRule="auto"/>
        <w:ind w:left="0" w:firstLine="709"/>
        <w:jc w:val="both"/>
        <w:rPr>
          <w:rFonts w:ascii="Times New Roman" w:hAnsi="Times New Roman" w:cs="Times New Roman"/>
          <w:color w:val="000000"/>
          <w:sz w:val="24"/>
          <w:szCs w:val="24"/>
        </w:rPr>
      </w:pPr>
      <w:r w:rsidRPr="003508BF">
        <w:rPr>
          <w:rFonts w:ascii="Times New Roman" w:hAnsi="Times New Roman" w:cs="Times New Roman"/>
          <w:color w:val="000000"/>
          <w:sz w:val="24"/>
          <w:szCs w:val="24"/>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C20BFC" w:rsidRPr="003508BF" w:rsidRDefault="00C20BFC" w:rsidP="003508BF">
      <w:pPr>
        <w:pStyle w:val="a3"/>
        <w:numPr>
          <w:ilvl w:val="0"/>
          <w:numId w:val="24"/>
        </w:numPr>
        <w:tabs>
          <w:tab w:val="left" w:pos="993"/>
        </w:tabs>
        <w:spacing w:after="0" w:line="240" w:lineRule="auto"/>
        <w:ind w:left="0" w:firstLine="709"/>
        <w:jc w:val="both"/>
        <w:rPr>
          <w:rFonts w:ascii="Times New Roman" w:hAnsi="Times New Roman" w:cs="Times New Roman"/>
          <w:color w:val="000000"/>
          <w:sz w:val="24"/>
          <w:szCs w:val="24"/>
        </w:rPr>
      </w:pPr>
      <w:r w:rsidRPr="003508BF">
        <w:rPr>
          <w:rFonts w:ascii="Times New Roman" w:hAnsi="Times New Roman" w:cs="Times New Roman"/>
          <w:color w:val="000000"/>
          <w:sz w:val="24"/>
          <w:szCs w:val="24"/>
        </w:rPr>
        <w:t>каналы связи, которые используются для передачи персональных данных в виде информативных электричес</w:t>
      </w:r>
      <w:r w:rsidR="003508BF">
        <w:rPr>
          <w:rFonts w:ascii="Times New Roman" w:hAnsi="Times New Roman" w:cs="Times New Roman"/>
          <w:color w:val="000000"/>
          <w:sz w:val="24"/>
          <w:szCs w:val="24"/>
        </w:rPr>
        <w:t>ких сигналов и физических полей.</w:t>
      </w:r>
    </w:p>
    <w:p w:rsidR="00C20BFC" w:rsidRPr="00C20BFC" w:rsidRDefault="00C20BFC" w:rsidP="007F0046">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4.3.2. Технологическая информация об информационных системах и элементах системы защиты персональных данных, подлежащая защите, включает:</w:t>
      </w:r>
    </w:p>
    <w:p w:rsidR="00C20BFC" w:rsidRPr="007F0046" w:rsidRDefault="00C20BFC" w:rsidP="007F0046">
      <w:pPr>
        <w:pStyle w:val="a3"/>
        <w:numPr>
          <w:ilvl w:val="0"/>
          <w:numId w:val="25"/>
        </w:numPr>
        <w:tabs>
          <w:tab w:val="left" w:pos="993"/>
        </w:tabs>
        <w:spacing w:after="0" w:line="240" w:lineRule="auto"/>
        <w:ind w:left="0" w:firstLine="709"/>
        <w:jc w:val="both"/>
        <w:rPr>
          <w:rFonts w:ascii="Times New Roman" w:hAnsi="Times New Roman" w:cs="Times New Roman"/>
          <w:color w:val="000000"/>
          <w:sz w:val="24"/>
          <w:szCs w:val="24"/>
        </w:rPr>
      </w:pPr>
      <w:r w:rsidRPr="007F0046">
        <w:rPr>
          <w:rFonts w:ascii="Times New Roman" w:hAnsi="Times New Roman" w:cs="Times New Roman"/>
          <w:color w:val="000000"/>
          <w:sz w:val="24"/>
          <w:szCs w:val="24"/>
        </w:rPr>
        <w:t>сведения о системе управления доступом на объекты информатизации, на которых осуществляется обработка персональных данных;</w:t>
      </w:r>
    </w:p>
    <w:p w:rsidR="00C20BFC" w:rsidRPr="007F0046" w:rsidRDefault="00C20BFC" w:rsidP="007F0046">
      <w:pPr>
        <w:pStyle w:val="a3"/>
        <w:numPr>
          <w:ilvl w:val="0"/>
          <w:numId w:val="25"/>
        </w:numPr>
        <w:tabs>
          <w:tab w:val="left" w:pos="993"/>
        </w:tabs>
        <w:spacing w:after="0" w:line="240" w:lineRule="auto"/>
        <w:ind w:left="0" w:firstLine="709"/>
        <w:jc w:val="both"/>
        <w:rPr>
          <w:rFonts w:ascii="Times New Roman" w:hAnsi="Times New Roman" w:cs="Times New Roman"/>
          <w:color w:val="000000"/>
          <w:sz w:val="24"/>
          <w:szCs w:val="24"/>
        </w:rPr>
      </w:pPr>
      <w:r w:rsidRPr="007F0046">
        <w:rPr>
          <w:rFonts w:ascii="Times New Roman" w:hAnsi="Times New Roman" w:cs="Times New Roman"/>
          <w:color w:val="000000"/>
          <w:sz w:val="24"/>
          <w:szCs w:val="24"/>
        </w:rPr>
        <w:t>управляющая информация (конфигурационные файлы, таблицы маршрутизации, настройки системы защиты и пр.);</w:t>
      </w:r>
    </w:p>
    <w:p w:rsidR="00C20BFC" w:rsidRPr="007F0046" w:rsidRDefault="00C20BFC" w:rsidP="007F0046">
      <w:pPr>
        <w:pStyle w:val="a3"/>
        <w:numPr>
          <w:ilvl w:val="0"/>
          <w:numId w:val="25"/>
        </w:numPr>
        <w:tabs>
          <w:tab w:val="left" w:pos="993"/>
        </w:tabs>
        <w:spacing w:after="0" w:line="240" w:lineRule="auto"/>
        <w:ind w:left="0" w:firstLine="709"/>
        <w:jc w:val="both"/>
        <w:rPr>
          <w:rFonts w:ascii="Times New Roman" w:hAnsi="Times New Roman" w:cs="Times New Roman"/>
          <w:color w:val="000000"/>
          <w:sz w:val="24"/>
          <w:szCs w:val="24"/>
        </w:rPr>
      </w:pPr>
      <w:r w:rsidRPr="007F0046">
        <w:rPr>
          <w:rFonts w:ascii="Times New Roman" w:hAnsi="Times New Roman" w:cs="Times New Roman"/>
          <w:color w:val="000000"/>
          <w:sz w:val="24"/>
          <w:szCs w:val="24"/>
        </w:rPr>
        <w:t>технологическая информация средств доступа к системам управления (</w:t>
      </w:r>
      <w:proofErr w:type="spellStart"/>
      <w:r w:rsidRPr="007F0046">
        <w:rPr>
          <w:rFonts w:ascii="Times New Roman" w:hAnsi="Times New Roman" w:cs="Times New Roman"/>
          <w:color w:val="000000"/>
          <w:sz w:val="24"/>
          <w:szCs w:val="24"/>
        </w:rPr>
        <w:t>аутентификационная</w:t>
      </w:r>
      <w:proofErr w:type="spellEnd"/>
      <w:r w:rsidRPr="007F0046">
        <w:rPr>
          <w:rFonts w:ascii="Times New Roman" w:hAnsi="Times New Roman" w:cs="Times New Roman"/>
          <w:color w:val="000000"/>
          <w:sz w:val="24"/>
          <w:szCs w:val="24"/>
        </w:rPr>
        <w:t xml:space="preserve"> информация, ключи и атрибуты доступа и др.);</w:t>
      </w:r>
    </w:p>
    <w:p w:rsidR="00C20BFC" w:rsidRPr="007F0046" w:rsidRDefault="00C20BFC" w:rsidP="007F0046">
      <w:pPr>
        <w:pStyle w:val="a3"/>
        <w:numPr>
          <w:ilvl w:val="0"/>
          <w:numId w:val="25"/>
        </w:numPr>
        <w:tabs>
          <w:tab w:val="left" w:pos="993"/>
        </w:tabs>
        <w:spacing w:after="0" w:line="240" w:lineRule="auto"/>
        <w:ind w:left="0" w:firstLine="709"/>
        <w:jc w:val="both"/>
        <w:rPr>
          <w:rFonts w:ascii="Times New Roman" w:hAnsi="Times New Roman" w:cs="Times New Roman"/>
          <w:color w:val="000000"/>
          <w:sz w:val="24"/>
          <w:szCs w:val="24"/>
        </w:rPr>
      </w:pPr>
      <w:r w:rsidRPr="007F0046">
        <w:rPr>
          <w:rFonts w:ascii="Times New Roman" w:hAnsi="Times New Roman" w:cs="Times New Roman"/>
          <w:color w:val="000000"/>
          <w:sz w:val="24"/>
          <w:szCs w:val="24"/>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C20BFC" w:rsidRPr="007F0046" w:rsidRDefault="00C20BFC" w:rsidP="007F0046">
      <w:pPr>
        <w:pStyle w:val="a3"/>
        <w:numPr>
          <w:ilvl w:val="0"/>
          <w:numId w:val="25"/>
        </w:numPr>
        <w:tabs>
          <w:tab w:val="left" w:pos="993"/>
        </w:tabs>
        <w:spacing w:after="0" w:line="240" w:lineRule="auto"/>
        <w:ind w:left="0" w:firstLine="709"/>
        <w:jc w:val="both"/>
        <w:rPr>
          <w:rFonts w:ascii="Times New Roman" w:hAnsi="Times New Roman" w:cs="Times New Roman"/>
          <w:color w:val="000000"/>
          <w:sz w:val="24"/>
          <w:szCs w:val="24"/>
        </w:rPr>
      </w:pPr>
      <w:r w:rsidRPr="007F0046">
        <w:rPr>
          <w:rFonts w:ascii="Times New Roman" w:hAnsi="Times New Roman" w:cs="Times New Roman"/>
          <w:color w:val="000000"/>
          <w:sz w:val="24"/>
          <w:szCs w:val="24"/>
        </w:rPr>
        <w:lastRenderedPageBreak/>
        <w:t>информация о средствах защиты персональных данных, их составе и структуре, принципах и технических решениях защиты;</w:t>
      </w:r>
    </w:p>
    <w:p w:rsidR="00C20BFC" w:rsidRPr="007F0046" w:rsidRDefault="00C20BFC" w:rsidP="007F0046">
      <w:pPr>
        <w:pStyle w:val="a3"/>
        <w:numPr>
          <w:ilvl w:val="0"/>
          <w:numId w:val="25"/>
        </w:numPr>
        <w:tabs>
          <w:tab w:val="left" w:pos="993"/>
        </w:tabs>
        <w:spacing w:after="0" w:line="240" w:lineRule="auto"/>
        <w:ind w:left="0" w:firstLine="709"/>
        <w:jc w:val="both"/>
        <w:rPr>
          <w:rFonts w:ascii="Times New Roman" w:hAnsi="Times New Roman" w:cs="Times New Roman"/>
          <w:color w:val="000000"/>
          <w:sz w:val="24"/>
          <w:szCs w:val="24"/>
        </w:rPr>
      </w:pPr>
      <w:r w:rsidRPr="007F0046">
        <w:rPr>
          <w:rFonts w:ascii="Times New Roman" w:hAnsi="Times New Roman" w:cs="Times New Roman"/>
          <w:color w:val="000000"/>
          <w:sz w:val="24"/>
          <w:szCs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C20BFC" w:rsidRPr="00C20BFC" w:rsidRDefault="00C20BFC" w:rsidP="007F0046">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4.4. Требования к системе защиты персональных данных.</w:t>
      </w:r>
    </w:p>
    <w:p w:rsidR="00C20BFC" w:rsidRPr="00C20BFC" w:rsidRDefault="00C20BFC" w:rsidP="008B5C9E">
      <w:pPr>
        <w:tabs>
          <w:tab w:val="left" w:pos="993"/>
        </w:tabs>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Система защиты персональных данных должна соответствовать требованиям</w:t>
      </w:r>
      <w:r w:rsidR="008B5C9E">
        <w:rPr>
          <w:rFonts w:ascii="Times New Roman" w:hAnsi="Times New Roman" w:cs="Times New Roman"/>
          <w:color w:val="000000"/>
          <w:sz w:val="24"/>
          <w:szCs w:val="24"/>
        </w:rPr>
        <w:t xml:space="preserve"> </w:t>
      </w:r>
      <w:r w:rsidRPr="00C20BFC">
        <w:rPr>
          <w:rFonts w:ascii="Times New Roman" w:hAnsi="Times New Roman" w:cs="Times New Roman"/>
          <w:color w:val="000000"/>
          <w:sz w:val="24"/>
          <w:szCs w:val="24"/>
        </w:rPr>
        <w:t>постановления Правительства от 01.11.2012 № 1119 «Об утверждении требований к защите персональных данных при их обработке в информационных системах персональных данных».</w:t>
      </w:r>
    </w:p>
    <w:p w:rsidR="00C20BFC" w:rsidRPr="00C20BFC" w:rsidRDefault="00C20BFC" w:rsidP="008B5C9E">
      <w:pPr>
        <w:tabs>
          <w:tab w:val="left" w:pos="993"/>
        </w:tabs>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4.4.1. Система защиты персональных данных должна обеспечивать:</w:t>
      </w:r>
    </w:p>
    <w:p w:rsidR="00C20BFC" w:rsidRPr="008B5C9E" w:rsidRDefault="00C20BFC" w:rsidP="008B5C9E">
      <w:pPr>
        <w:pStyle w:val="a3"/>
        <w:numPr>
          <w:ilvl w:val="0"/>
          <w:numId w:val="26"/>
        </w:numPr>
        <w:tabs>
          <w:tab w:val="left" w:pos="993"/>
        </w:tabs>
        <w:spacing w:after="0" w:line="240" w:lineRule="auto"/>
        <w:ind w:left="0" w:firstLine="709"/>
        <w:jc w:val="both"/>
        <w:rPr>
          <w:rFonts w:ascii="Times New Roman" w:hAnsi="Times New Roman" w:cs="Times New Roman"/>
          <w:color w:val="000000"/>
          <w:sz w:val="24"/>
          <w:szCs w:val="24"/>
        </w:rPr>
      </w:pPr>
      <w:r w:rsidRPr="008B5C9E">
        <w:rPr>
          <w:rFonts w:ascii="Times New Roman" w:hAnsi="Times New Roman" w:cs="Times New Roman"/>
          <w:color w:val="000000"/>
          <w:sz w:val="24"/>
          <w:szCs w:val="24"/>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C20BFC" w:rsidRPr="008B5C9E" w:rsidRDefault="00C20BFC" w:rsidP="008B5C9E">
      <w:pPr>
        <w:pStyle w:val="a3"/>
        <w:numPr>
          <w:ilvl w:val="0"/>
          <w:numId w:val="26"/>
        </w:numPr>
        <w:tabs>
          <w:tab w:val="left" w:pos="993"/>
        </w:tabs>
        <w:spacing w:after="0" w:line="240" w:lineRule="auto"/>
        <w:ind w:left="0" w:firstLine="709"/>
        <w:jc w:val="both"/>
        <w:rPr>
          <w:rFonts w:ascii="Times New Roman" w:hAnsi="Times New Roman" w:cs="Times New Roman"/>
          <w:color w:val="000000"/>
          <w:sz w:val="24"/>
          <w:szCs w:val="24"/>
        </w:rPr>
      </w:pPr>
      <w:r w:rsidRPr="008B5C9E">
        <w:rPr>
          <w:rFonts w:ascii="Times New Roman" w:hAnsi="Times New Roman" w:cs="Times New Roman"/>
          <w:color w:val="000000"/>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20BFC" w:rsidRPr="008B5C9E" w:rsidRDefault="00C20BFC" w:rsidP="008B5C9E">
      <w:pPr>
        <w:pStyle w:val="a3"/>
        <w:numPr>
          <w:ilvl w:val="0"/>
          <w:numId w:val="26"/>
        </w:numPr>
        <w:tabs>
          <w:tab w:val="left" w:pos="993"/>
        </w:tabs>
        <w:spacing w:after="0" w:line="240" w:lineRule="auto"/>
        <w:ind w:left="0" w:firstLine="709"/>
        <w:jc w:val="both"/>
        <w:rPr>
          <w:rFonts w:ascii="Times New Roman" w:hAnsi="Times New Roman" w:cs="Times New Roman"/>
          <w:color w:val="000000"/>
          <w:sz w:val="24"/>
          <w:szCs w:val="24"/>
        </w:rPr>
      </w:pPr>
      <w:r w:rsidRPr="008B5C9E">
        <w:rPr>
          <w:rFonts w:ascii="Times New Roman" w:hAnsi="Times New Roman" w:cs="Times New Roman"/>
          <w:color w:val="000000"/>
          <w:sz w:val="24"/>
          <w:szCs w:val="24"/>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C20BFC" w:rsidRPr="008B5C9E" w:rsidRDefault="00C20BFC" w:rsidP="008B5C9E">
      <w:pPr>
        <w:pStyle w:val="a3"/>
        <w:numPr>
          <w:ilvl w:val="0"/>
          <w:numId w:val="26"/>
        </w:numPr>
        <w:tabs>
          <w:tab w:val="left" w:pos="993"/>
        </w:tabs>
        <w:spacing w:after="0" w:line="240" w:lineRule="auto"/>
        <w:ind w:left="0" w:firstLine="709"/>
        <w:jc w:val="both"/>
        <w:rPr>
          <w:rFonts w:ascii="Times New Roman" w:hAnsi="Times New Roman" w:cs="Times New Roman"/>
          <w:color w:val="000000"/>
          <w:sz w:val="24"/>
          <w:szCs w:val="24"/>
        </w:rPr>
      </w:pPr>
      <w:r w:rsidRPr="008B5C9E">
        <w:rPr>
          <w:rFonts w:ascii="Times New Roman" w:hAnsi="Times New Roman" w:cs="Times New Roman"/>
          <w:color w:val="000000"/>
          <w:sz w:val="24"/>
          <w:szCs w:val="24"/>
        </w:rPr>
        <w:t xml:space="preserve">постоянный </w:t>
      </w:r>
      <w:proofErr w:type="gramStart"/>
      <w:r w:rsidRPr="008B5C9E">
        <w:rPr>
          <w:rFonts w:ascii="Times New Roman" w:hAnsi="Times New Roman" w:cs="Times New Roman"/>
          <w:color w:val="000000"/>
          <w:sz w:val="24"/>
          <w:szCs w:val="24"/>
        </w:rPr>
        <w:t>контроль за</w:t>
      </w:r>
      <w:proofErr w:type="gramEnd"/>
      <w:r w:rsidRPr="008B5C9E">
        <w:rPr>
          <w:rFonts w:ascii="Times New Roman" w:hAnsi="Times New Roman" w:cs="Times New Roman"/>
          <w:color w:val="000000"/>
          <w:sz w:val="24"/>
          <w:szCs w:val="24"/>
        </w:rPr>
        <w:t xml:space="preserve"> обеспечением уровня защищенности персональных данных.</w:t>
      </w:r>
    </w:p>
    <w:p w:rsidR="00C20BFC" w:rsidRPr="00C20BFC" w:rsidRDefault="00C20BFC" w:rsidP="008B5C9E">
      <w:pPr>
        <w:tabs>
          <w:tab w:val="left" w:pos="993"/>
        </w:tabs>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4.5. Методы и способы защиты информации в информационных системах персональных данных.</w:t>
      </w:r>
    </w:p>
    <w:p w:rsidR="00C20BFC" w:rsidRPr="00C20BFC" w:rsidRDefault="00C20BFC" w:rsidP="004D2F83">
      <w:pPr>
        <w:tabs>
          <w:tab w:val="left" w:pos="993"/>
        </w:tabs>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4.5.1. Методы и способы защиты информации в информационных системах персональных данных Оператора должны соответствовать требованиям:</w:t>
      </w:r>
    </w:p>
    <w:p w:rsidR="00C20BFC" w:rsidRPr="004D2F83" w:rsidRDefault="00C20BFC" w:rsidP="004D2F83">
      <w:pPr>
        <w:pStyle w:val="a3"/>
        <w:numPr>
          <w:ilvl w:val="0"/>
          <w:numId w:val="27"/>
        </w:numPr>
        <w:tabs>
          <w:tab w:val="left" w:pos="993"/>
        </w:tabs>
        <w:spacing w:after="0" w:line="240" w:lineRule="auto"/>
        <w:ind w:left="0" w:firstLine="709"/>
        <w:jc w:val="both"/>
        <w:rPr>
          <w:rFonts w:ascii="Times New Roman" w:hAnsi="Times New Roman" w:cs="Times New Roman"/>
          <w:color w:val="000000"/>
          <w:sz w:val="24"/>
          <w:szCs w:val="24"/>
        </w:rPr>
      </w:pPr>
      <w:r w:rsidRPr="004D2F83">
        <w:rPr>
          <w:rFonts w:ascii="Times New Roman" w:hAnsi="Times New Roman" w:cs="Times New Roman"/>
          <w:color w:val="000000"/>
          <w:sz w:val="24"/>
          <w:szCs w:val="24"/>
        </w:rPr>
        <w:t>приказа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20BFC" w:rsidRPr="004D2F83" w:rsidRDefault="00C20BFC" w:rsidP="004D2F83">
      <w:pPr>
        <w:pStyle w:val="a3"/>
        <w:numPr>
          <w:ilvl w:val="0"/>
          <w:numId w:val="27"/>
        </w:numPr>
        <w:tabs>
          <w:tab w:val="left" w:pos="993"/>
        </w:tabs>
        <w:spacing w:after="0" w:line="240" w:lineRule="auto"/>
        <w:ind w:left="0" w:firstLine="709"/>
        <w:jc w:val="both"/>
        <w:rPr>
          <w:rFonts w:ascii="Times New Roman" w:hAnsi="Times New Roman" w:cs="Times New Roman"/>
          <w:color w:val="000000"/>
          <w:sz w:val="24"/>
          <w:szCs w:val="24"/>
        </w:rPr>
      </w:pPr>
      <w:proofErr w:type="gramStart"/>
      <w:r w:rsidRPr="004D2F83">
        <w:rPr>
          <w:rFonts w:ascii="Times New Roman" w:hAnsi="Times New Roman" w:cs="Times New Roman"/>
          <w:color w:val="000000"/>
          <w:sz w:val="24"/>
          <w:szCs w:val="24"/>
        </w:rPr>
        <w:t>приказа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w:t>
      </w:r>
      <w:proofErr w:type="gramEnd"/>
      <w:r w:rsidRPr="004D2F83">
        <w:rPr>
          <w:rFonts w:ascii="Times New Roman" w:hAnsi="Times New Roman" w:cs="Times New Roman"/>
          <w:color w:val="000000"/>
          <w:sz w:val="24"/>
          <w:szCs w:val="24"/>
        </w:rPr>
        <w:t xml:space="preserve"> для обеспечения безопасности персональных данных).</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 xml:space="preserve">4.5.2. </w:t>
      </w:r>
      <w:proofErr w:type="gramStart"/>
      <w:r w:rsidRPr="00C20BFC">
        <w:rPr>
          <w:rFonts w:ascii="Times New Roman" w:hAnsi="Times New Roman" w:cs="Times New Roman"/>
          <w:color w:val="000000"/>
          <w:sz w:val="24"/>
          <w:szCs w:val="24"/>
        </w:rPr>
        <w:t>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roofErr w:type="gramEnd"/>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 xml:space="preserve">4.5.4. Выбранные и реализованные </w:t>
      </w:r>
      <w:proofErr w:type="gramStart"/>
      <w:r w:rsidRPr="00C20BFC">
        <w:rPr>
          <w:rFonts w:ascii="Times New Roman" w:hAnsi="Times New Roman" w:cs="Times New Roman"/>
          <w:color w:val="000000"/>
          <w:sz w:val="24"/>
          <w:szCs w:val="24"/>
        </w:rPr>
        <w:t>методы</w:t>
      </w:r>
      <w:proofErr w:type="gramEnd"/>
      <w:r w:rsidRPr="00C20BFC">
        <w:rPr>
          <w:rFonts w:ascii="Times New Roman" w:hAnsi="Times New Roman" w:cs="Times New Roman"/>
          <w:color w:val="000000"/>
          <w:sz w:val="24"/>
          <w:szCs w:val="24"/>
        </w:rPr>
        <w:t xml:space="preserve">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4.6. Меры защиты информации, составляющей персональные данные.</w:t>
      </w:r>
    </w:p>
    <w:p w:rsidR="00C20BFC" w:rsidRPr="00C20BFC" w:rsidRDefault="00C20BFC" w:rsidP="004D2F83">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lastRenderedPageBreak/>
        <w:t>4.6.1. Меры по охране баз данных, содержащих персональные данные, принимаемые Оператором, должны включать в себя:</w:t>
      </w:r>
    </w:p>
    <w:p w:rsidR="00C20BFC" w:rsidRPr="004D2F83" w:rsidRDefault="00C20BFC" w:rsidP="004D2F83">
      <w:pPr>
        <w:pStyle w:val="a3"/>
        <w:numPr>
          <w:ilvl w:val="0"/>
          <w:numId w:val="28"/>
        </w:numPr>
        <w:tabs>
          <w:tab w:val="left" w:pos="993"/>
        </w:tabs>
        <w:spacing w:after="0" w:line="240" w:lineRule="auto"/>
        <w:ind w:left="0" w:firstLine="709"/>
        <w:jc w:val="both"/>
        <w:rPr>
          <w:rFonts w:ascii="Times New Roman" w:hAnsi="Times New Roman" w:cs="Times New Roman"/>
          <w:color w:val="000000"/>
          <w:sz w:val="24"/>
          <w:szCs w:val="24"/>
        </w:rPr>
      </w:pPr>
      <w:r w:rsidRPr="004D2F83">
        <w:rPr>
          <w:rFonts w:ascii="Times New Roman" w:hAnsi="Times New Roman" w:cs="Times New Roman"/>
          <w:color w:val="000000"/>
          <w:sz w:val="24"/>
          <w:szCs w:val="24"/>
        </w:rPr>
        <w:t>определение перечня информации, составляющей персональные данные;</w:t>
      </w:r>
    </w:p>
    <w:p w:rsidR="00C20BFC" w:rsidRPr="004D2F83" w:rsidRDefault="00C20BFC" w:rsidP="004D2F83">
      <w:pPr>
        <w:pStyle w:val="a3"/>
        <w:numPr>
          <w:ilvl w:val="0"/>
          <w:numId w:val="28"/>
        </w:numPr>
        <w:tabs>
          <w:tab w:val="left" w:pos="993"/>
        </w:tabs>
        <w:spacing w:after="0" w:line="240" w:lineRule="auto"/>
        <w:ind w:left="0" w:firstLine="709"/>
        <w:jc w:val="both"/>
        <w:rPr>
          <w:rFonts w:ascii="Times New Roman" w:hAnsi="Times New Roman" w:cs="Times New Roman"/>
          <w:color w:val="000000"/>
          <w:sz w:val="24"/>
          <w:szCs w:val="24"/>
        </w:rPr>
      </w:pPr>
      <w:r w:rsidRPr="004D2F83">
        <w:rPr>
          <w:rFonts w:ascii="Times New Roman" w:hAnsi="Times New Roman" w:cs="Times New Roman"/>
          <w:color w:val="000000"/>
          <w:sz w:val="24"/>
          <w:szCs w:val="24"/>
        </w:rPr>
        <w:t xml:space="preserve">ограничение доступа к информации, содержащей персональные данные, путем установления порядка обращения с этой информацией и </w:t>
      </w:r>
      <w:proofErr w:type="gramStart"/>
      <w:r w:rsidRPr="004D2F83">
        <w:rPr>
          <w:rFonts w:ascii="Times New Roman" w:hAnsi="Times New Roman" w:cs="Times New Roman"/>
          <w:color w:val="000000"/>
          <w:sz w:val="24"/>
          <w:szCs w:val="24"/>
        </w:rPr>
        <w:t>контроля за</w:t>
      </w:r>
      <w:proofErr w:type="gramEnd"/>
      <w:r w:rsidRPr="004D2F83">
        <w:rPr>
          <w:rFonts w:ascii="Times New Roman" w:hAnsi="Times New Roman" w:cs="Times New Roman"/>
          <w:color w:val="000000"/>
          <w:sz w:val="24"/>
          <w:szCs w:val="24"/>
        </w:rPr>
        <w:t xml:space="preserve"> соблюдением такого порядка.</w:t>
      </w:r>
    </w:p>
    <w:p w:rsidR="00C20BFC" w:rsidRPr="00C20BFC" w:rsidRDefault="00C20BFC" w:rsidP="004D2F83">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4.6.2. Меры по охране конфиденциальности информации признаются разумно достаточными, если:</w:t>
      </w:r>
    </w:p>
    <w:p w:rsidR="00C20BFC" w:rsidRPr="004D2F83" w:rsidRDefault="00C20BFC" w:rsidP="004D2F83">
      <w:pPr>
        <w:pStyle w:val="a3"/>
        <w:numPr>
          <w:ilvl w:val="0"/>
          <w:numId w:val="29"/>
        </w:numPr>
        <w:tabs>
          <w:tab w:val="left" w:pos="993"/>
        </w:tabs>
        <w:spacing w:after="0" w:line="240" w:lineRule="auto"/>
        <w:ind w:left="0" w:firstLine="709"/>
        <w:jc w:val="both"/>
        <w:rPr>
          <w:rFonts w:ascii="Times New Roman" w:hAnsi="Times New Roman" w:cs="Times New Roman"/>
          <w:color w:val="000000"/>
          <w:sz w:val="24"/>
          <w:szCs w:val="24"/>
        </w:rPr>
      </w:pPr>
      <w:r w:rsidRPr="004D2F83">
        <w:rPr>
          <w:rFonts w:ascii="Times New Roman" w:hAnsi="Times New Roman" w:cs="Times New Roman"/>
          <w:color w:val="000000"/>
          <w:sz w:val="24"/>
          <w:szCs w:val="24"/>
        </w:rPr>
        <w:t>исключается доступ к персональным данным любых третьих лиц без согласия Оператора;</w:t>
      </w:r>
    </w:p>
    <w:p w:rsidR="00C20BFC" w:rsidRPr="004D2F83" w:rsidRDefault="00C20BFC" w:rsidP="004D2F83">
      <w:pPr>
        <w:pStyle w:val="a3"/>
        <w:numPr>
          <w:ilvl w:val="0"/>
          <w:numId w:val="29"/>
        </w:numPr>
        <w:tabs>
          <w:tab w:val="left" w:pos="993"/>
        </w:tabs>
        <w:spacing w:after="0" w:line="240" w:lineRule="auto"/>
        <w:ind w:left="0" w:firstLine="709"/>
        <w:jc w:val="both"/>
        <w:rPr>
          <w:rFonts w:ascii="Times New Roman" w:hAnsi="Times New Roman" w:cs="Times New Roman"/>
          <w:color w:val="000000"/>
          <w:sz w:val="24"/>
          <w:szCs w:val="24"/>
        </w:rPr>
      </w:pPr>
      <w:r w:rsidRPr="004D2F83">
        <w:rPr>
          <w:rFonts w:ascii="Times New Roman" w:hAnsi="Times New Roman" w:cs="Times New Roman"/>
          <w:color w:val="000000"/>
          <w:sz w:val="24"/>
          <w:szCs w:val="24"/>
        </w:rPr>
        <w:t>обеспечивается возможность использования информации, содержащей персональные данные, без нарушения законодательства о персональных данных;</w:t>
      </w:r>
    </w:p>
    <w:p w:rsidR="00C20BFC" w:rsidRPr="004D2F83" w:rsidRDefault="00C20BFC" w:rsidP="004D2F83">
      <w:pPr>
        <w:pStyle w:val="a3"/>
        <w:numPr>
          <w:ilvl w:val="0"/>
          <w:numId w:val="29"/>
        </w:numPr>
        <w:tabs>
          <w:tab w:val="left" w:pos="993"/>
        </w:tabs>
        <w:spacing w:after="0" w:line="240" w:lineRule="auto"/>
        <w:ind w:left="0" w:firstLine="709"/>
        <w:jc w:val="both"/>
        <w:rPr>
          <w:rFonts w:ascii="Times New Roman" w:hAnsi="Times New Roman" w:cs="Times New Roman"/>
          <w:color w:val="000000"/>
          <w:sz w:val="24"/>
          <w:szCs w:val="24"/>
        </w:rPr>
      </w:pPr>
      <w:r w:rsidRPr="004D2F83">
        <w:rPr>
          <w:rFonts w:ascii="Times New Roman" w:hAnsi="Times New Roman" w:cs="Times New Roman"/>
          <w:color w:val="000000"/>
          <w:sz w:val="24"/>
          <w:szCs w:val="24"/>
        </w:rPr>
        <w:t>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rsidR="00C20BFC" w:rsidRPr="00C20BFC" w:rsidRDefault="00C20BFC" w:rsidP="004D2F83">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20BFC" w:rsidRPr="00C20BFC" w:rsidRDefault="00C20BFC" w:rsidP="004D2F83">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4.7. Ответственность.</w:t>
      </w:r>
    </w:p>
    <w:p w:rsidR="00C20BFC" w:rsidRPr="00C20BFC" w:rsidRDefault="00C20BFC" w:rsidP="004D2F83">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C20BFC" w:rsidRPr="00C20BFC" w:rsidRDefault="00C20BFC" w:rsidP="004D2F83">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4.7.2. Лица, виновные в нарушении требований Положения, несут предусмотренную</w:t>
      </w:r>
      <w:r w:rsidRPr="00C20BFC">
        <w:rPr>
          <w:rFonts w:ascii="Times New Roman" w:hAnsi="Times New Roman" w:cs="Times New Roman"/>
          <w:sz w:val="24"/>
          <w:szCs w:val="24"/>
        </w:rPr>
        <w:br/>
      </w:r>
      <w:r w:rsidRPr="00C20BFC">
        <w:rPr>
          <w:rFonts w:ascii="Times New Roman" w:hAnsi="Times New Roman" w:cs="Times New Roman"/>
          <w:color w:val="000000"/>
          <w:sz w:val="24"/>
          <w:szCs w:val="24"/>
        </w:rPr>
        <w:t>законодательством РФ ответственность.</w:t>
      </w:r>
    </w:p>
    <w:p w:rsidR="00C20BFC" w:rsidRPr="00C20BFC" w:rsidRDefault="00C20BFC" w:rsidP="00A0267B">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 xml:space="preserve">4.7.3. Ответственность за соблюдение режима персональных данных по отношению к персональным данным, находящимся в базах данных Сайта, несут </w:t>
      </w:r>
      <w:proofErr w:type="gramStart"/>
      <w:r w:rsidRPr="00C20BFC">
        <w:rPr>
          <w:rFonts w:ascii="Times New Roman" w:hAnsi="Times New Roman" w:cs="Times New Roman"/>
          <w:color w:val="000000"/>
          <w:sz w:val="24"/>
          <w:szCs w:val="24"/>
        </w:rPr>
        <w:t>ответственные</w:t>
      </w:r>
      <w:proofErr w:type="gramEnd"/>
      <w:r w:rsidRPr="00C20BFC">
        <w:rPr>
          <w:rFonts w:ascii="Times New Roman" w:hAnsi="Times New Roman" w:cs="Times New Roman"/>
          <w:color w:val="000000"/>
          <w:sz w:val="24"/>
          <w:szCs w:val="24"/>
        </w:rPr>
        <w:t xml:space="preserve"> за обработку персональных данных.</w:t>
      </w:r>
    </w:p>
    <w:p w:rsidR="0055431D" w:rsidRDefault="0055431D" w:rsidP="00C20BFC">
      <w:pPr>
        <w:spacing w:after="0" w:line="240" w:lineRule="auto"/>
        <w:jc w:val="center"/>
        <w:rPr>
          <w:rFonts w:ascii="Times New Roman" w:hAnsi="Times New Roman" w:cs="Times New Roman"/>
          <w:b/>
          <w:bCs/>
          <w:color w:val="000000"/>
          <w:sz w:val="24"/>
          <w:szCs w:val="24"/>
        </w:rPr>
      </w:pPr>
    </w:p>
    <w:p w:rsidR="00C20BFC" w:rsidRDefault="00C20BFC" w:rsidP="00C20BFC">
      <w:pPr>
        <w:spacing w:after="0" w:line="240" w:lineRule="auto"/>
        <w:jc w:val="center"/>
        <w:rPr>
          <w:rFonts w:ascii="Times New Roman" w:hAnsi="Times New Roman" w:cs="Times New Roman"/>
          <w:b/>
          <w:bCs/>
          <w:color w:val="000000"/>
          <w:sz w:val="24"/>
          <w:szCs w:val="24"/>
        </w:rPr>
      </w:pPr>
      <w:r w:rsidRPr="00C20BFC">
        <w:rPr>
          <w:rFonts w:ascii="Times New Roman" w:hAnsi="Times New Roman" w:cs="Times New Roman"/>
          <w:b/>
          <w:bCs/>
          <w:color w:val="000000"/>
          <w:sz w:val="24"/>
          <w:szCs w:val="24"/>
        </w:rPr>
        <w:t>5. Заключительные положения</w:t>
      </w:r>
    </w:p>
    <w:p w:rsidR="0055431D" w:rsidRPr="00C20BFC" w:rsidRDefault="0055431D" w:rsidP="00C20BFC">
      <w:pPr>
        <w:spacing w:after="0" w:line="240" w:lineRule="auto"/>
        <w:jc w:val="center"/>
        <w:rPr>
          <w:rFonts w:ascii="Times New Roman" w:hAnsi="Times New Roman" w:cs="Times New Roman"/>
          <w:color w:val="000000"/>
          <w:sz w:val="24"/>
          <w:szCs w:val="24"/>
        </w:rPr>
      </w:pPr>
    </w:p>
    <w:p w:rsidR="0055431D" w:rsidRDefault="00C20BFC" w:rsidP="00C20BFC">
      <w:pPr>
        <w:spacing w:after="0" w:line="240" w:lineRule="auto"/>
        <w:ind w:firstLine="709"/>
        <w:jc w:val="both"/>
        <w:rPr>
          <w:rFonts w:ascii="Times New Roman" w:hAnsi="Times New Roman" w:cs="Times New Roman"/>
          <w:color w:val="000000"/>
          <w:sz w:val="24"/>
          <w:szCs w:val="24"/>
        </w:rPr>
      </w:pPr>
      <w:r w:rsidRPr="00C20BFC">
        <w:rPr>
          <w:rFonts w:ascii="Times New Roman" w:hAnsi="Times New Roman" w:cs="Times New Roman"/>
          <w:color w:val="000000"/>
          <w:sz w:val="24"/>
          <w:szCs w:val="24"/>
        </w:rPr>
        <w:t xml:space="preserve">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w:t>
      </w:r>
      <w:proofErr w:type="gramStart"/>
      <w:r w:rsidRPr="00C20BFC">
        <w:rPr>
          <w:rFonts w:ascii="Times New Roman" w:hAnsi="Times New Roman" w:cs="Times New Roman"/>
          <w:color w:val="000000"/>
          <w:sz w:val="24"/>
          <w:szCs w:val="24"/>
        </w:rPr>
        <w:t>с</w:t>
      </w:r>
      <w:proofErr w:type="gramEnd"/>
      <w:r w:rsidRPr="00C20BFC">
        <w:rPr>
          <w:rFonts w:ascii="Times New Roman" w:hAnsi="Times New Roman" w:cs="Times New Roman"/>
          <w:color w:val="000000"/>
          <w:sz w:val="24"/>
          <w:szCs w:val="24"/>
        </w:rPr>
        <w:t xml:space="preserve"> такими.</w:t>
      </w:r>
    </w:p>
    <w:p w:rsidR="0040398F" w:rsidRPr="00C20BFC" w:rsidRDefault="00C20BFC" w:rsidP="00C20BFC">
      <w:pPr>
        <w:spacing w:after="0" w:line="240" w:lineRule="auto"/>
        <w:ind w:firstLine="709"/>
        <w:jc w:val="both"/>
        <w:rPr>
          <w:rFonts w:ascii="Times New Roman" w:hAnsi="Times New Roman" w:cs="Times New Roman"/>
          <w:sz w:val="24"/>
          <w:szCs w:val="24"/>
        </w:rPr>
      </w:pPr>
      <w:r w:rsidRPr="00C20BFC">
        <w:rPr>
          <w:rFonts w:ascii="Times New Roman" w:hAnsi="Times New Roman" w:cs="Times New Roman"/>
          <w:sz w:val="24"/>
          <w:szCs w:val="24"/>
        </w:rPr>
        <w:br/>
      </w:r>
    </w:p>
    <w:sectPr w:rsidR="0040398F" w:rsidRPr="00C20BFC" w:rsidSect="00104231">
      <w:pgSz w:w="11906" w:h="16838"/>
      <w:pgMar w:top="1134" w:right="851" w:bottom="1134" w:left="1418"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A4" w:rsidRDefault="00A463A4" w:rsidP="00572A3C">
      <w:pPr>
        <w:spacing w:after="0" w:line="240" w:lineRule="auto"/>
      </w:pPr>
      <w:r>
        <w:separator/>
      </w:r>
    </w:p>
  </w:endnote>
  <w:endnote w:type="continuationSeparator" w:id="0">
    <w:p w:rsidR="00A463A4" w:rsidRDefault="00A463A4" w:rsidP="00572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A4" w:rsidRDefault="00A463A4" w:rsidP="00572A3C">
      <w:pPr>
        <w:spacing w:after="0" w:line="240" w:lineRule="auto"/>
      </w:pPr>
      <w:r>
        <w:separator/>
      </w:r>
    </w:p>
  </w:footnote>
  <w:footnote w:type="continuationSeparator" w:id="0">
    <w:p w:rsidR="00A463A4" w:rsidRDefault="00A463A4" w:rsidP="00572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sz w:val="24"/>
        <w:szCs w:val="24"/>
      </w:rPr>
    </w:lvl>
    <w:lvl w:ilvl="1">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1080" w:hanging="360"/>
      </w:pPr>
      <w:rPr>
        <w:rFonts w:cs="Times New Roman" w:hint="default"/>
        <w:b/>
        <w:i w:val="0"/>
        <w:sz w:val="24"/>
        <w:szCs w:val="24"/>
      </w:rPr>
    </w:lvl>
    <w:lvl w:ilvl="1">
      <w:start w:val="1"/>
      <w:numFmt w:val="decimal"/>
      <w:suff w:val="space"/>
      <w:lvlText w:val="%1.%2."/>
      <w:lvlJc w:val="left"/>
      <w:pPr>
        <w:tabs>
          <w:tab w:val="num" w:pos="0"/>
        </w:tabs>
        <w:ind w:left="1095" w:hanging="375"/>
      </w:pPr>
      <w:rPr>
        <w:rFonts w:ascii="Times New Roman" w:hAnsi="Times New Roman" w:cs="Times New Roman" w:hint="default"/>
        <w:sz w:val="26"/>
        <w:szCs w:val="26"/>
      </w:rPr>
    </w:lvl>
    <w:lvl w:ilvl="2">
      <w:start w:val="1"/>
      <w:numFmt w:val="decimal"/>
      <w:lvlText w:val="%1.%2.%3"/>
      <w:lvlJc w:val="left"/>
      <w:pPr>
        <w:tabs>
          <w:tab w:val="num" w:pos="0"/>
        </w:tabs>
        <w:ind w:left="1440" w:hanging="720"/>
      </w:pPr>
      <w:rPr>
        <w:rFonts w:ascii="Times New Roman" w:hAnsi="Times New Roman" w:cs="Times New Roman" w:hint="default"/>
        <w:sz w:val="26"/>
        <w:szCs w:val="26"/>
      </w:rPr>
    </w:lvl>
    <w:lvl w:ilvl="3">
      <w:start w:val="1"/>
      <w:numFmt w:val="decimal"/>
      <w:lvlText w:val="%1.%2.%3.%4"/>
      <w:lvlJc w:val="left"/>
      <w:pPr>
        <w:tabs>
          <w:tab w:val="num" w:pos="0"/>
        </w:tabs>
        <w:ind w:left="1800" w:hanging="1080"/>
      </w:pPr>
      <w:rPr>
        <w:rFonts w:ascii="Times New Roman" w:hAnsi="Times New Roman" w:cs="Times New Roman" w:hint="default"/>
        <w:sz w:val="26"/>
        <w:szCs w:val="26"/>
      </w:rPr>
    </w:lvl>
    <w:lvl w:ilvl="4">
      <w:start w:val="1"/>
      <w:numFmt w:val="decimal"/>
      <w:lvlText w:val="%1.%2.%3.%4.%5"/>
      <w:lvlJc w:val="left"/>
      <w:pPr>
        <w:tabs>
          <w:tab w:val="num" w:pos="0"/>
        </w:tabs>
        <w:ind w:left="1800" w:hanging="1080"/>
      </w:pPr>
      <w:rPr>
        <w:rFonts w:ascii="Times New Roman" w:hAnsi="Times New Roman" w:cs="Times New Roman" w:hint="default"/>
        <w:sz w:val="26"/>
        <w:szCs w:val="26"/>
      </w:rPr>
    </w:lvl>
    <w:lvl w:ilvl="5">
      <w:start w:val="1"/>
      <w:numFmt w:val="decimal"/>
      <w:lvlText w:val="%1.%2.%3.%4.%5.%6"/>
      <w:lvlJc w:val="left"/>
      <w:pPr>
        <w:tabs>
          <w:tab w:val="num" w:pos="0"/>
        </w:tabs>
        <w:ind w:left="2160" w:hanging="1440"/>
      </w:pPr>
      <w:rPr>
        <w:rFonts w:ascii="Times New Roman" w:hAnsi="Times New Roman" w:cs="Times New Roman" w:hint="default"/>
        <w:sz w:val="26"/>
        <w:szCs w:val="26"/>
      </w:rPr>
    </w:lvl>
    <w:lvl w:ilvl="6">
      <w:start w:val="1"/>
      <w:numFmt w:val="decimal"/>
      <w:lvlText w:val="%1.%2.%3.%4.%5.%6.%7"/>
      <w:lvlJc w:val="left"/>
      <w:pPr>
        <w:tabs>
          <w:tab w:val="num" w:pos="0"/>
        </w:tabs>
        <w:ind w:left="2160" w:hanging="1440"/>
      </w:pPr>
      <w:rPr>
        <w:rFonts w:ascii="Times New Roman" w:hAnsi="Times New Roman" w:cs="Times New Roman" w:hint="default"/>
        <w:sz w:val="26"/>
        <w:szCs w:val="26"/>
      </w:rPr>
    </w:lvl>
    <w:lvl w:ilvl="7">
      <w:start w:val="1"/>
      <w:numFmt w:val="decimal"/>
      <w:lvlText w:val="%1.%2.%3.%4.%5.%6.%7.%8"/>
      <w:lvlJc w:val="left"/>
      <w:pPr>
        <w:tabs>
          <w:tab w:val="num" w:pos="0"/>
        </w:tabs>
        <w:ind w:left="2520" w:hanging="1800"/>
      </w:pPr>
      <w:rPr>
        <w:rFonts w:ascii="Times New Roman" w:hAnsi="Times New Roman" w:cs="Times New Roman" w:hint="default"/>
        <w:sz w:val="26"/>
        <w:szCs w:val="26"/>
      </w:rPr>
    </w:lvl>
    <w:lvl w:ilvl="8">
      <w:start w:val="1"/>
      <w:numFmt w:val="decimal"/>
      <w:lvlText w:val="%1.%2.%3.%4.%5.%6.%7.%8.%9"/>
      <w:lvlJc w:val="left"/>
      <w:pPr>
        <w:tabs>
          <w:tab w:val="num" w:pos="0"/>
        </w:tabs>
        <w:ind w:left="2880" w:hanging="2160"/>
      </w:pPr>
      <w:rPr>
        <w:rFonts w:ascii="Times New Roman" w:hAnsi="Times New Roman" w:cs="Times New Roman" w:hint="default"/>
        <w:sz w:val="26"/>
        <w:szCs w:val="26"/>
      </w:rPr>
    </w:lvl>
  </w:abstractNum>
  <w:abstractNum w:abstractNumId="2">
    <w:nsid w:val="00000004"/>
    <w:multiLevelType w:val="multilevel"/>
    <w:tmpl w:val="00000004"/>
    <w:name w:val="WW8Num4"/>
    <w:lvl w:ilvl="0">
      <w:start w:val="1"/>
      <w:numFmt w:val="decimal"/>
      <w:suff w:val="space"/>
      <w:lvlText w:val="%1."/>
      <w:lvlJc w:val="left"/>
      <w:pPr>
        <w:tabs>
          <w:tab w:val="num" w:pos="0"/>
        </w:tabs>
        <w:ind w:left="0" w:firstLine="709"/>
      </w:pPr>
      <w:rPr>
        <w:rFonts w:cs="Times New Roman" w:hint="default"/>
      </w:rPr>
    </w:lvl>
    <w:lvl w:ilvl="1">
      <w:start w:val="1"/>
      <w:numFmt w:val="decimal"/>
      <w:lvlText w:val="%1.%2."/>
      <w:lvlJc w:val="left"/>
      <w:pPr>
        <w:tabs>
          <w:tab w:val="num" w:pos="1276"/>
        </w:tabs>
        <w:ind w:left="0" w:firstLine="709"/>
      </w:pPr>
      <w:rPr>
        <w:rFonts w:cs="Times New Roman" w:hint="default"/>
        <w:u w:val="none"/>
      </w:rPr>
    </w:lvl>
    <w:lvl w:ilvl="2">
      <w:start w:val="1"/>
      <w:numFmt w:val="decimal"/>
      <w:lvlText w:val="%1.%2.%3."/>
      <w:lvlJc w:val="left"/>
      <w:pPr>
        <w:tabs>
          <w:tab w:val="num" w:pos="1276"/>
        </w:tabs>
        <w:ind w:left="0" w:firstLine="709"/>
      </w:pPr>
      <w:rPr>
        <w:rFonts w:cs="Times New Roman" w:hint="default"/>
      </w:rPr>
    </w:lvl>
    <w:lvl w:ilvl="3">
      <w:start w:val="1"/>
      <w:numFmt w:val="decimal"/>
      <w:suff w:val="space"/>
      <w:lvlText w:val="%1.%2.%3.%4."/>
      <w:lvlJc w:val="left"/>
      <w:pPr>
        <w:tabs>
          <w:tab w:val="num" w:pos="0"/>
        </w:tabs>
        <w:ind w:left="0" w:firstLine="709"/>
      </w:pPr>
      <w:rPr>
        <w:rFonts w:cs="Times New Roman" w:hint="default"/>
      </w:rPr>
    </w:lvl>
    <w:lvl w:ilvl="4">
      <w:start w:val="1"/>
      <w:numFmt w:val="lowerLetter"/>
      <w:lvlText w:val="(%5)"/>
      <w:lvlJc w:val="left"/>
      <w:pPr>
        <w:tabs>
          <w:tab w:val="num" w:pos="0"/>
        </w:tabs>
        <w:ind w:left="1658" w:hanging="360"/>
      </w:pPr>
      <w:rPr>
        <w:rFonts w:cs="Times New Roman" w:hint="default"/>
      </w:rPr>
    </w:lvl>
    <w:lvl w:ilvl="5">
      <w:start w:val="1"/>
      <w:numFmt w:val="lowerRoman"/>
      <w:lvlText w:val="(%6)"/>
      <w:lvlJc w:val="left"/>
      <w:pPr>
        <w:tabs>
          <w:tab w:val="num" w:pos="0"/>
        </w:tabs>
        <w:ind w:left="2018" w:hanging="360"/>
      </w:pPr>
      <w:rPr>
        <w:rFonts w:cs="Times New Roman" w:hint="default"/>
      </w:rPr>
    </w:lvl>
    <w:lvl w:ilvl="6">
      <w:start w:val="1"/>
      <w:numFmt w:val="decimal"/>
      <w:lvlText w:val="%7."/>
      <w:lvlJc w:val="left"/>
      <w:pPr>
        <w:tabs>
          <w:tab w:val="num" w:pos="0"/>
        </w:tabs>
        <w:ind w:left="2378" w:hanging="360"/>
      </w:pPr>
      <w:rPr>
        <w:rFonts w:cs="Times New Roman" w:hint="default"/>
      </w:rPr>
    </w:lvl>
    <w:lvl w:ilvl="7">
      <w:start w:val="1"/>
      <w:numFmt w:val="lowerLetter"/>
      <w:lvlText w:val="%8."/>
      <w:lvlJc w:val="left"/>
      <w:pPr>
        <w:tabs>
          <w:tab w:val="num" w:pos="0"/>
        </w:tabs>
        <w:ind w:left="2738" w:hanging="360"/>
      </w:pPr>
      <w:rPr>
        <w:rFonts w:cs="Times New Roman" w:hint="default"/>
      </w:rPr>
    </w:lvl>
    <w:lvl w:ilvl="8">
      <w:start w:val="1"/>
      <w:numFmt w:val="lowerRoman"/>
      <w:lvlText w:val="%9."/>
      <w:lvlJc w:val="left"/>
      <w:pPr>
        <w:tabs>
          <w:tab w:val="num" w:pos="0"/>
        </w:tabs>
        <w:ind w:left="3098" w:hanging="360"/>
      </w:pPr>
      <w:rPr>
        <w:rFonts w:cs="Times New Roman" w:hint="default"/>
      </w:rPr>
    </w:lvl>
  </w:abstractNum>
  <w:abstractNum w:abstractNumId="3">
    <w:nsid w:val="092D45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A0A2D"/>
    <w:multiLevelType w:val="hybridMultilevel"/>
    <w:tmpl w:val="1FBAA380"/>
    <w:lvl w:ilvl="0" w:tplc="728278FA">
      <w:start w:val="1"/>
      <w:numFmt w:val="bullet"/>
      <w:lvlText w:val=""/>
      <w:lvlJc w:val="left"/>
      <w:pPr>
        <w:ind w:left="2209" w:hanging="360"/>
      </w:pPr>
      <w:rPr>
        <w:rFonts w:ascii="Symbol" w:hAnsi="Symbol" w:hint="default"/>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5">
    <w:nsid w:val="169C05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A2A64"/>
    <w:multiLevelType w:val="hybridMultilevel"/>
    <w:tmpl w:val="EE305020"/>
    <w:lvl w:ilvl="0" w:tplc="728278FA">
      <w:start w:val="1"/>
      <w:numFmt w:val="bullet"/>
      <w:lvlText w:val=""/>
      <w:lvlJc w:val="left"/>
      <w:pPr>
        <w:ind w:left="2209" w:hanging="360"/>
      </w:pPr>
      <w:rPr>
        <w:rFonts w:ascii="Symbol" w:hAnsi="Symbol" w:hint="default"/>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7">
    <w:nsid w:val="1D31208E"/>
    <w:multiLevelType w:val="multilevel"/>
    <w:tmpl w:val="36B6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E5F94"/>
    <w:multiLevelType w:val="hybridMultilevel"/>
    <w:tmpl w:val="06C8844E"/>
    <w:lvl w:ilvl="0" w:tplc="72827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0D0A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D27EA"/>
    <w:multiLevelType w:val="multilevel"/>
    <w:tmpl w:val="0D0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253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628F3"/>
    <w:multiLevelType w:val="multilevel"/>
    <w:tmpl w:val="74E6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65B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071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C6DC8"/>
    <w:multiLevelType w:val="hybridMultilevel"/>
    <w:tmpl w:val="A5CE4082"/>
    <w:lvl w:ilvl="0" w:tplc="72827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443DCA"/>
    <w:multiLevelType w:val="hybridMultilevel"/>
    <w:tmpl w:val="4DD2DA70"/>
    <w:lvl w:ilvl="0" w:tplc="728278FA">
      <w:start w:val="1"/>
      <w:numFmt w:val="bullet"/>
      <w:lvlText w:val=""/>
      <w:lvlJc w:val="left"/>
      <w:pPr>
        <w:ind w:left="2209" w:hanging="360"/>
      </w:pPr>
      <w:rPr>
        <w:rFonts w:ascii="Symbol" w:hAnsi="Symbol" w:hint="default"/>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17">
    <w:nsid w:val="51296447"/>
    <w:multiLevelType w:val="hybridMultilevel"/>
    <w:tmpl w:val="645A51F0"/>
    <w:lvl w:ilvl="0" w:tplc="72827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D75E2A"/>
    <w:multiLevelType w:val="hybridMultilevel"/>
    <w:tmpl w:val="8A2E6B68"/>
    <w:lvl w:ilvl="0" w:tplc="72827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C15578"/>
    <w:multiLevelType w:val="hybridMultilevel"/>
    <w:tmpl w:val="49523634"/>
    <w:lvl w:ilvl="0" w:tplc="72827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DE41B6"/>
    <w:multiLevelType w:val="multilevel"/>
    <w:tmpl w:val="2BBA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E7AC9"/>
    <w:multiLevelType w:val="multilevel"/>
    <w:tmpl w:val="A88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044114"/>
    <w:multiLevelType w:val="hybridMultilevel"/>
    <w:tmpl w:val="DCEABEB2"/>
    <w:lvl w:ilvl="0" w:tplc="72827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A62E9"/>
    <w:multiLevelType w:val="hybridMultilevel"/>
    <w:tmpl w:val="A69A14CE"/>
    <w:lvl w:ilvl="0" w:tplc="72827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4C197C"/>
    <w:multiLevelType w:val="multilevel"/>
    <w:tmpl w:val="C65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345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812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D841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FF66C7"/>
    <w:multiLevelType w:val="hybridMultilevel"/>
    <w:tmpl w:val="4656BFB4"/>
    <w:lvl w:ilvl="0" w:tplc="E73C8910">
      <w:start w:val="1"/>
      <w:numFmt w:val="bullet"/>
      <w:pStyle w:val="2"/>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9BA1A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A011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8708F"/>
    <w:multiLevelType w:val="hybridMultilevel"/>
    <w:tmpl w:val="CAEAF36E"/>
    <w:lvl w:ilvl="0" w:tplc="72827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4"/>
  </w:num>
  <w:num w:numId="3">
    <w:abstractNumId w:val="21"/>
  </w:num>
  <w:num w:numId="4">
    <w:abstractNumId w:val="12"/>
  </w:num>
  <w:num w:numId="5">
    <w:abstractNumId w:val="10"/>
  </w:num>
  <w:num w:numId="6">
    <w:abstractNumId w:val="20"/>
  </w:num>
  <w:num w:numId="7">
    <w:abstractNumId w:val="7"/>
  </w:num>
  <w:num w:numId="8">
    <w:abstractNumId w:val="9"/>
  </w:num>
  <w:num w:numId="9">
    <w:abstractNumId w:val="27"/>
  </w:num>
  <w:num w:numId="10">
    <w:abstractNumId w:val="5"/>
  </w:num>
  <w:num w:numId="11">
    <w:abstractNumId w:val="14"/>
  </w:num>
  <w:num w:numId="12">
    <w:abstractNumId w:val="25"/>
  </w:num>
  <w:num w:numId="13">
    <w:abstractNumId w:val="29"/>
  </w:num>
  <w:num w:numId="14">
    <w:abstractNumId w:val="13"/>
  </w:num>
  <w:num w:numId="15">
    <w:abstractNumId w:val="30"/>
  </w:num>
  <w:num w:numId="16">
    <w:abstractNumId w:val="11"/>
  </w:num>
  <w:num w:numId="17">
    <w:abstractNumId w:val="3"/>
  </w:num>
  <w:num w:numId="18">
    <w:abstractNumId w:val="26"/>
  </w:num>
  <w:num w:numId="19">
    <w:abstractNumId w:val="15"/>
  </w:num>
  <w:num w:numId="20">
    <w:abstractNumId w:val="6"/>
  </w:num>
  <w:num w:numId="21">
    <w:abstractNumId w:val="4"/>
  </w:num>
  <w:num w:numId="22">
    <w:abstractNumId w:val="16"/>
  </w:num>
  <w:num w:numId="23">
    <w:abstractNumId w:val="31"/>
  </w:num>
  <w:num w:numId="24">
    <w:abstractNumId w:val="18"/>
  </w:num>
  <w:num w:numId="25">
    <w:abstractNumId w:val="8"/>
  </w:num>
  <w:num w:numId="26">
    <w:abstractNumId w:val="23"/>
  </w:num>
  <w:num w:numId="27">
    <w:abstractNumId w:val="19"/>
  </w:num>
  <w:num w:numId="28">
    <w:abstractNumId w:val="22"/>
  </w:num>
  <w:num w:numId="29">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4154E"/>
    <w:rsid w:val="00003D41"/>
    <w:rsid w:val="00004FE9"/>
    <w:rsid w:val="000139B3"/>
    <w:rsid w:val="00046B82"/>
    <w:rsid w:val="00081773"/>
    <w:rsid w:val="000A339C"/>
    <w:rsid w:val="000C4139"/>
    <w:rsid w:val="000E2AB6"/>
    <w:rsid w:val="000E4F26"/>
    <w:rsid w:val="000F568E"/>
    <w:rsid w:val="00104231"/>
    <w:rsid w:val="00120EC0"/>
    <w:rsid w:val="00121FDC"/>
    <w:rsid w:val="00131D89"/>
    <w:rsid w:val="00134C20"/>
    <w:rsid w:val="00142231"/>
    <w:rsid w:val="00157358"/>
    <w:rsid w:val="00187F84"/>
    <w:rsid w:val="001930A2"/>
    <w:rsid w:val="001C17A0"/>
    <w:rsid w:val="001C5351"/>
    <w:rsid w:val="001D119D"/>
    <w:rsid w:val="001D2860"/>
    <w:rsid w:val="001E54A8"/>
    <w:rsid w:val="00216F1D"/>
    <w:rsid w:val="00221909"/>
    <w:rsid w:val="00222405"/>
    <w:rsid w:val="00245C17"/>
    <w:rsid w:val="00252407"/>
    <w:rsid w:val="00272AE1"/>
    <w:rsid w:val="00280B96"/>
    <w:rsid w:val="00280EB8"/>
    <w:rsid w:val="00293D98"/>
    <w:rsid w:val="00296FF7"/>
    <w:rsid w:val="002A4541"/>
    <w:rsid w:val="002D39DC"/>
    <w:rsid w:val="002E79DF"/>
    <w:rsid w:val="002F3AA0"/>
    <w:rsid w:val="003111E9"/>
    <w:rsid w:val="00315C49"/>
    <w:rsid w:val="00321757"/>
    <w:rsid w:val="003508BF"/>
    <w:rsid w:val="00365D1D"/>
    <w:rsid w:val="00372DEB"/>
    <w:rsid w:val="003876BA"/>
    <w:rsid w:val="003B417E"/>
    <w:rsid w:val="003B7163"/>
    <w:rsid w:val="003C6834"/>
    <w:rsid w:val="0040398F"/>
    <w:rsid w:val="004575F8"/>
    <w:rsid w:val="00464418"/>
    <w:rsid w:val="00491A97"/>
    <w:rsid w:val="004A02EE"/>
    <w:rsid w:val="004A3B75"/>
    <w:rsid w:val="004A6F52"/>
    <w:rsid w:val="004C7792"/>
    <w:rsid w:val="004D2F83"/>
    <w:rsid w:val="004D3C5E"/>
    <w:rsid w:val="004E70A7"/>
    <w:rsid w:val="00506CC9"/>
    <w:rsid w:val="005273FA"/>
    <w:rsid w:val="0055431D"/>
    <w:rsid w:val="00564C9B"/>
    <w:rsid w:val="00572A3C"/>
    <w:rsid w:val="00575B4B"/>
    <w:rsid w:val="00587A6D"/>
    <w:rsid w:val="005C561A"/>
    <w:rsid w:val="005D2A2F"/>
    <w:rsid w:val="005D74F9"/>
    <w:rsid w:val="005F2A25"/>
    <w:rsid w:val="005F61BD"/>
    <w:rsid w:val="006028C1"/>
    <w:rsid w:val="0064154E"/>
    <w:rsid w:val="00642D47"/>
    <w:rsid w:val="0064329F"/>
    <w:rsid w:val="00645A4F"/>
    <w:rsid w:val="00650722"/>
    <w:rsid w:val="00670294"/>
    <w:rsid w:val="00670C41"/>
    <w:rsid w:val="006930EC"/>
    <w:rsid w:val="0069685B"/>
    <w:rsid w:val="006A69C0"/>
    <w:rsid w:val="006B00C7"/>
    <w:rsid w:val="0073547C"/>
    <w:rsid w:val="00764678"/>
    <w:rsid w:val="00775CE4"/>
    <w:rsid w:val="007801CC"/>
    <w:rsid w:val="00792E73"/>
    <w:rsid w:val="00797830"/>
    <w:rsid w:val="007E2318"/>
    <w:rsid w:val="007F0046"/>
    <w:rsid w:val="007F0C35"/>
    <w:rsid w:val="007F710B"/>
    <w:rsid w:val="0082279F"/>
    <w:rsid w:val="00834382"/>
    <w:rsid w:val="00856D84"/>
    <w:rsid w:val="008635D3"/>
    <w:rsid w:val="0088340C"/>
    <w:rsid w:val="00886954"/>
    <w:rsid w:val="008955C9"/>
    <w:rsid w:val="008B49DF"/>
    <w:rsid w:val="008B5C9E"/>
    <w:rsid w:val="008C7344"/>
    <w:rsid w:val="008C7AC0"/>
    <w:rsid w:val="008D3EB4"/>
    <w:rsid w:val="008E02D0"/>
    <w:rsid w:val="008E18EE"/>
    <w:rsid w:val="00916501"/>
    <w:rsid w:val="0093186F"/>
    <w:rsid w:val="0095568D"/>
    <w:rsid w:val="00980CE0"/>
    <w:rsid w:val="009824BC"/>
    <w:rsid w:val="00992981"/>
    <w:rsid w:val="009B266C"/>
    <w:rsid w:val="009D1F41"/>
    <w:rsid w:val="009D4E1A"/>
    <w:rsid w:val="009E413B"/>
    <w:rsid w:val="009F27ED"/>
    <w:rsid w:val="00A0267B"/>
    <w:rsid w:val="00A04C92"/>
    <w:rsid w:val="00A0632D"/>
    <w:rsid w:val="00A14916"/>
    <w:rsid w:val="00A42BD2"/>
    <w:rsid w:val="00A463A4"/>
    <w:rsid w:val="00A71EFB"/>
    <w:rsid w:val="00A8407B"/>
    <w:rsid w:val="00A861D6"/>
    <w:rsid w:val="00AA21B6"/>
    <w:rsid w:val="00AA6C72"/>
    <w:rsid w:val="00AC2C1A"/>
    <w:rsid w:val="00AD7758"/>
    <w:rsid w:val="00B20674"/>
    <w:rsid w:val="00B354DC"/>
    <w:rsid w:val="00B44DBE"/>
    <w:rsid w:val="00B53535"/>
    <w:rsid w:val="00BA6C3C"/>
    <w:rsid w:val="00BC2A43"/>
    <w:rsid w:val="00C00688"/>
    <w:rsid w:val="00C01CCE"/>
    <w:rsid w:val="00C040F9"/>
    <w:rsid w:val="00C05206"/>
    <w:rsid w:val="00C20BFC"/>
    <w:rsid w:val="00C77584"/>
    <w:rsid w:val="00C95EAC"/>
    <w:rsid w:val="00CA5E34"/>
    <w:rsid w:val="00CD3D80"/>
    <w:rsid w:val="00CD7FF3"/>
    <w:rsid w:val="00D04D1F"/>
    <w:rsid w:val="00D138F8"/>
    <w:rsid w:val="00D23B3D"/>
    <w:rsid w:val="00D43733"/>
    <w:rsid w:val="00D44186"/>
    <w:rsid w:val="00D82FC8"/>
    <w:rsid w:val="00DE695E"/>
    <w:rsid w:val="00DF24B6"/>
    <w:rsid w:val="00E010E9"/>
    <w:rsid w:val="00E25DE1"/>
    <w:rsid w:val="00E26757"/>
    <w:rsid w:val="00E37572"/>
    <w:rsid w:val="00E72027"/>
    <w:rsid w:val="00EB65BD"/>
    <w:rsid w:val="00EE34BC"/>
    <w:rsid w:val="00F14341"/>
    <w:rsid w:val="00F21722"/>
    <w:rsid w:val="00F61BAF"/>
    <w:rsid w:val="00F658AA"/>
    <w:rsid w:val="00FA4FED"/>
    <w:rsid w:val="00FC59DB"/>
    <w:rsid w:val="00FE00B3"/>
    <w:rsid w:val="00FE1C46"/>
    <w:rsid w:val="00FF5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7E"/>
  </w:style>
  <w:style w:type="paragraph" w:styleId="1">
    <w:name w:val="heading 1"/>
    <w:basedOn w:val="a"/>
    <w:next w:val="a"/>
    <w:link w:val="10"/>
    <w:qFormat/>
    <w:rsid w:val="003B417E"/>
    <w:pPr>
      <w:keepNext/>
      <w:spacing w:after="0" w:line="240" w:lineRule="auto"/>
      <w:jc w:val="center"/>
      <w:outlineLvl w:val="0"/>
    </w:pPr>
    <w:rPr>
      <w:rFonts w:ascii="Times New Roman" w:eastAsia="Times New Roman" w:hAnsi="Times New Roman" w:cs="Times New Roman"/>
      <w:b/>
      <w:i/>
      <w:noProof/>
      <w:sz w:val="20"/>
      <w:szCs w:val="20"/>
    </w:rPr>
  </w:style>
  <w:style w:type="paragraph" w:styleId="20">
    <w:name w:val="heading 2"/>
    <w:basedOn w:val="a"/>
    <w:next w:val="a"/>
    <w:link w:val="21"/>
    <w:uiPriority w:val="9"/>
    <w:unhideWhenUsed/>
    <w:qFormat/>
    <w:rsid w:val="003B417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54E"/>
    <w:pPr>
      <w:ind w:left="720"/>
      <w:contextualSpacing/>
    </w:pPr>
  </w:style>
  <w:style w:type="paragraph" w:styleId="a4">
    <w:name w:val="header"/>
    <w:basedOn w:val="a"/>
    <w:link w:val="a5"/>
    <w:uiPriority w:val="99"/>
    <w:unhideWhenUsed/>
    <w:rsid w:val="00572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2A3C"/>
  </w:style>
  <w:style w:type="paragraph" w:styleId="a6">
    <w:name w:val="footer"/>
    <w:basedOn w:val="a"/>
    <w:link w:val="a7"/>
    <w:uiPriority w:val="99"/>
    <w:unhideWhenUsed/>
    <w:rsid w:val="00572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A3C"/>
  </w:style>
  <w:style w:type="paragraph" w:customStyle="1" w:styleId="ConsPlusNormal">
    <w:name w:val="ConsPlusNormal"/>
    <w:rsid w:val="009824B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E02D0"/>
    <w:pPr>
      <w:widowControl w:val="0"/>
      <w:autoSpaceDE w:val="0"/>
      <w:autoSpaceDN w:val="0"/>
      <w:adjustRightInd w:val="0"/>
      <w:spacing w:after="0" w:line="240" w:lineRule="auto"/>
    </w:pPr>
    <w:rPr>
      <w:rFonts w:ascii="Courier New" w:hAnsi="Courier New" w:cs="Courier New"/>
      <w:sz w:val="20"/>
      <w:szCs w:val="20"/>
    </w:rPr>
  </w:style>
  <w:style w:type="character" w:customStyle="1" w:styleId="a8">
    <w:name w:val="Основной текст_"/>
    <w:basedOn w:val="a0"/>
    <w:link w:val="11"/>
    <w:rsid w:val="00B354DC"/>
    <w:rPr>
      <w:rFonts w:ascii="Times New Roman" w:eastAsia="Times New Roman" w:hAnsi="Times New Roman" w:cs="Times New Roman"/>
      <w:spacing w:val="5"/>
      <w:sz w:val="19"/>
      <w:szCs w:val="19"/>
      <w:shd w:val="clear" w:color="auto" w:fill="FFFFFF"/>
    </w:rPr>
  </w:style>
  <w:style w:type="paragraph" w:customStyle="1" w:styleId="11">
    <w:name w:val="Основной текст1"/>
    <w:basedOn w:val="a"/>
    <w:link w:val="a8"/>
    <w:rsid w:val="00B354DC"/>
    <w:pPr>
      <w:widowControl w:val="0"/>
      <w:shd w:val="clear" w:color="auto" w:fill="FFFFFF"/>
      <w:spacing w:after="0" w:line="252" w:lineRule="exact"/>
      <w:jc w:val="both"/>
    </w:pPr>
    <w:rPr>
      <w:rFonts w:ascii="Times New Roman" w:eastAsia="Times New Roman" w:hAnsi="Times New Roman" w:cs="Times New Roman"/>
      <w:spacing w:val="5"/>
      <w:sz w:val="19"/>
      <w:szCs w:val="19"/>
    </w:rPr>
  </w:style>
  <w:style w:type="character" w:styleId="a9">
    <w:name w:val="Hyperlink"/>
    <w:basedOn w:val="a0"/>
    <w:uiPriority w:val="99"/>
    <w:unhideWhenUsed/>
    <w:rsid w:val="00142231"/>
    <w:rPr>
      <w:color w:val="0000FF" w:themeColor="hyperlink"/>
      <w:u w:val="single"/>
    </w:rPr>
  </w:style>
  <w:style w:type="character" w:customStyle="1" w:styleId="blk">
    <w:name w:val="blk"/>
    <w:rsid w:val="00134C20"/>
  </w:style>
  <w:style w:type="paragraph" w:styleId="aa">
    <w:name w:val="Body Text"/>
    <w:basedOn w:val="a"/>
    <w:link w:val="ab"/>
    <w:rsid w:val="00464418"/>
    <w:pPr>
      <w:spacing w:after="0" w:line="240" w:lineRule="auto"/>
      <w:jc w:val="both"/>
    </w:pPr>
    <w:rPr>
      <w:rFonts w:ascii="Times New Roman" w:eastAsia="Times New Roman" w:hAnsi="Times New Roman" w:cs="Times New Roman"/>
      <w:sz w:val="24"/>
      <w:szCs w:val="20"/>
      <w:lang w:eastAsia="zh-CN"/>
    </w:rPr>
  </w:style>
  <w:style w:type="character" w:customStyle="1" w:styleId="ab">
    <w:name w:val="Основной текст Знак"/>
    <w:basedOn w:val="a0"/>
    <w:link w:val="aa"/>
    <w:rsid w:val="00464418"/>
    <w:rPr>
      <w:rFonts w:ascii="Times New Roman" w:eastAsia="Times New Roman" w:hAnsi="Times New Roman" w:cs="Times New Roman"/>
      <w:sz w:val="24"/>
      <w:szCs w:val="20"/>
      <w:lang w:eastAsia="zh-CN"/>
    </w:rPr>
  </w:style>
  <w:style w:type="paragraph" w:customStyle="1" w:styleId="2">
    <w:name w:val="Большой список уровень 2"/>
    <w:basedOn w:val="a"/>
    <w:rsid w:val="00280EB8"/>
    <w:pPr>
      <w:numPr>
        <w:numId w:val="1"/>
      </w:numPr>
      <w:tabs>
        <w:tab w:val="left" w:pos="1276"/>
      </w:tabs>
      <w:spacing w:after="0" w:line="240" w:lineRule="auto"/>
      <w:jc w:val="both"/>
    </w:pPr>
    <w:rPr>
      <w:rFonts w:ascii="Times New Roman" w:eastAsia="Calibri" w:hAnsi="Times New Roman" w:cs="Times New Roman"/>
      <w:sz w:val="26"/>
      <w:szCs w:val="24"/>
      <w:lang w:eastAsia="zh-CN"/>
    </w:rPr>
  </w:style>
  <w:style w:type="paragraph" w:customStyle="1" w:styleId="ac">
    <w:name w:val="Список маркер (КейС)"/>
    <w:basedOn w:val="a"/>
    <w:rsid w:val="00280EB8"/>
    <w:pPr>
      <w:spacing w:after="0" w:line="240" w:lineRule="auto"/>
      <w:jc w:val="both"/>
    </w:pPr>
    <w:rPr>
      <w:rFonts w:ascii="Times New Roman" w:eastAsia="Times New Roman" w:hAnsi="Times New Roman" w:cs="Times New Roman"/>
      <w:sz w:val="26"/>
      <w:szCs w:val="24"/>
      <w:lang w:eastAsia="zh-CN"/>
    </w:rPr>
  </w:style>
  <w:style w:type="paragraph" w:customStyle="1" w:styleId="12">
    <w:name w:val="Большой список уровень 1"/>
    <w:basedOn w:val="a"/>
    <w:next w:val="a"/>
    <w:rsid w:val="00280EB8"/>
    <w:pPr>
      <w:keepNext/>
      <w:spacing w:before="360" w:after="0" w:line="240" w:lineRule="auto"/>
      <w:ind w:left="1068" w:right="709" w:hanging="360"/>
      <w:jc w:val="center"/>
    </w:pPr>
    <w:rPr>
      <w:rFonts w:ascii="Times New Roman" w:eastAsia="Times New Roman" w:hAnsi="Times New Roman" w:cs="Times New Roman"/>
      <w:b/>
      <w:bCs/>
      <w:sz w:val="26"/>
      <w:szCs w:val="24"/>
      <w:lang w:eastAsia="zh-CN"/>
    </w:rPr>
  </w:style>
  <w:style w:type="paragraph" w:customStyle="1" w:styleId="13">
    <w:name w:val="Маркированный список1"/>
    <w:basedOn w:val="a"/>
    <w:rsid w:val="0082279F"/>
    <w:pPr>
      <w:spacing w:after="0" w:line="240" w:lineRule="auto"/>
      <w:ind w:firstLine="720"/>
      <w:jc w:val="both"/>
    </w:pPr>
    <w:rPr>
      <w:rFonts w:ascii="Times New Roman" w:eastAsia="Times New Roman" w:hAnsi="Times New Roman" w:cs="Times New Roman"/>
      <w:sz w:val="28"/>
      <w:lang w:eastAsia="zh-CN"/>
    </w:rPr>
  </w:style>
  <w:style w:type="paragraph" w:customStyle="1" w:styleId="14">
    <w:name w:val="Абзац списка1"/>
    <w:basedOn w:val="a"/>
    <w:rsid w:val="008C7344"/>
    <w:pPr>
      <w:spacing w:after="0" w:line="240" w:lineRule="auto"/>
      <w:ind w:left="720"/>
      <w:contextualSpacing/>
      <w:jc w:val="both"/>
    </w:pPr>
    <w:rPr>
      <w:rFonts w:ascii="Times New Roman" w:eastAsia="Times New Roman" w:hAnsi="Times New Roman" w:cs="Times New Roman"/>
      <w:sz w:val="24"/>
      <w:lang w:eastAsia="zh-CN"/>
    </w:rPr>
  </w:style>
  <w:style w:type="paragraph" w:customStyle="1" w:styleId="3">
    <w:name w:val="Большой список уровень 3"/>
    <w:basedOn w:val="2"/>
    <w:rsid w:val="004A6F52"/>
    <w:pPr>
      <w:tabs>
        <w:tab w:val="num" w:pos="0"/>
      </w:tabs>
      <w:ind w:left="0" w:firstLine="709"/>
    </w:pPr>
  </w:style>
  <w:style w:type="character" w:styleId="ad">
    <w:name w:val="Emphasis"/>
    <w:qFormat/>
    <w:rsid w:val="00081773"/>
    <w:rPr>
      <w:i/>
      <w:iCs/>
    </w:rPr>
  </w:style>
  <w:style w:type="paragraph" w:customStyle="1" w:styleId="ae">
    <w:name w:val="Базовый"/>
    <w:uiPriority w:val="99"/>
    <w:rsid w:val="003876BA"/>
    <w:pPr>
      <w:tabs>
        <w:tab w:val="left" w:pos="720"/>
      </w:tabs>
      <w:suppressAutoHyphens/>
      <w:spacing w:after="0" w:line="240" w:lineRule="auto"/>
    </w:pPr>
    <w:rPr>
      <w:rFonts w:ascii="Calibri" w:eastAsia="Times New Roman" w:hAnsi="Calibri" w:cs="Calibri"/>
      <w:sz w:val="20"/>
      <w:szCs w:val="20"/>
      <w:lang w:eastAsia="zh-CN"/>
    </w:rPr>
  </w:style>
  <w:style w:type="paragraph" w:styleId="af">
    <w:name w:val="Balloon Text"/>
    <w:basedOn w:val="a"/>
    <w:link w:val="af0"/>
    <w:uiPriority w:val="99"/>
    <w:semiHidden/>
    <w:unhideWhenUsed/>
    <w:rsid w:val="003876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76BA"/>
    <w:rPr>
      <w:rFonts w:ascii="Tahoma" w:hAnsi="Tahoma" w:cs="Tahoma"/>
      <w:sz w:val="16"/>
      <w:szCs w:val="16"/>
    </w:rPr>
  </w:style>
  <w:style w:type="character" w:customStyle="1" w:styleId="10">
    <w:name w:val="Заголовок 1 Знак"/>
    <w:basedOn w:val="a0"/>
    <w:link w:val="1"/>
    <w:rsid w:val="003B417E"/>
    <w:rPr>
      <w:rFonts w:ascii="Times New Roman" w:eastAsia="Times New Roman" w:hAnsi="Times New Roman" w:cs="Times New Roman"/>
      <w:b/>
      <w:i/>
      <w:noProof/>
      <w:sz w:val="20"/>
      <w:szCs w:val="20"/>
    </w:rPr>
  </w:style>
  <w:style w:type="character" w:customStyle="1" w:styleId="21">
    <w:name w:val="Заголовок 2 Знак"/>
    <w:basedOn w:val="a0"/>
    <w:link w:val="20"/>
    <w:uiPriority w:val="9"/>
    <w:rsid w:val="003B417E"/>
    <w:rPr>
      <w:rFonts w:asciiTheme="majorHAnsi" w:eastAsiaTheme="majorEastAsia" w:hAnsiTheme="majorHAnsi" w:cstheme="majorBidi"/>
      <w:color w:val="365F91" w:themeColor="accent1" w:themeShade="BF"/>
      <w:sz w:val="26"/>
      <w:szCs w:val="26"/>
    </w:rPr>
  </w:style>
  <w:style w:type="table" w:styleId="af1">
    <w:name w:val="Table Grid"/>
    <w:basedOn w:val="a1"/>
    <w:uiPriority w:val="59"/>
    <w:rsid w:val="003B41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54E"/>
    <w:pPr>
      <w:ind w:left="720"/>
      <w:contextualSpacing/>
    </w:pPr>
  </w:style>
  <w:style w:type="paragraph" w:styleId="a4">
    <w:name w:val="header"/>
    <w:basedOn w:val="a"/>
    <w:link w:val="a5"/>
    <w:uiPriority w:val="99"/>
    <w:unhideWhenUsed/>
    <w:rsid w:val="00572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2A3C"/>
  </w:style>
  <w:style w:type="paragraph" w:styleId="a6">
    <w:name w:val="footer"/>
    <w:basedOn w:val="a"/>
    <w:link w:val="a7"/>
    <w:uiPriority w:val="99"/>
    <w:unhideWhenUsed/>
    <w:rsid w:val="00572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A3C"/>
  </w:style>
  <w:style w:type="paragraph" w:customStyle="1" w:styleId="ConsPlusNormal">
    <w:name w:val="ConsPlusNormal"/>
    <w:rsid w:val="009824B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E02D0"/>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5861759">
      <w:bodyDiv w:val="1"/>
      <w:marLeft w:val="0"/>
      <w:marRight w:val="0"/>
      <w:marTop w:val="0"/>
      <w:marBottom w:val="0"/>
      <w:divBdr>
        <w:top w:val="none" w:sz="0" w:space="0" w:color="auto"/>
        <w:left w:val="none" w:sz="0" w:space="0" w:color="auto"/>
        <w:bottom w:val="none" w:sz="0" w:space="0" w:color="auto"/>
        <w:right w:val="none" w:sz="0" w:space="0" w:color="auto"/>
      </w:divBdr>
    </w:div>
    <w:div w:id="2073847154">
      <w:bodyDiv w:val="1"/>
      <w:marLeft w:val="0"/>
      <w:marRight w:val="0"/>
      <w:marTop w:val="0"/>
      <w:marBottom w:val="0"/>
      <w:divBdr>
        <w:top w:val="none" w:sz="0" w:space="0" w:color="auto"/>
        <w:left w:val="none" w:sz="0" w:space="0" w:color="auto"/>
        <w:bottom w:val="none" w:sz="0" w:space="0" w:color="auto"/>
        <w:right w:val="none" w:sz="0" w:space="0" w:color="auto"/>
      </w:divBdr>
    </w:div>
    <w:div w:id="21353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9C9F0-DA4F-49F0-94B4-58BF9257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4742</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codex2</dc:creator>
  <cp:lastModifiedBy>OK</cp:lastModifiedBy>
  <cp:revision>23</cp:revision>
  <cp:lastPrinted>2023-06-22T11:03:00Z</cp:lastPrinted>
  <dcterms:created xsi:type="dcterms:W3CDTF">2023-06-29T11:58:00Z</dcterms:created>
  <dcterms:modified xsi:type="dcterms:W3CDTF">2023-06-29T13:54:00Z</dcterms:modified>
</cp:coreProperties>
</file>